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BC04" w14:textId="77777777" w:rsidR="00EF6869" w:rsidRPr="007009EB" w:rsidRDefault="00EF6869" w:rsidP="00EF6869">
      <w:pPr>
        <w:jc w:val="right"/>
        <w:rPr>
          <w:b/>
          <w:sz w:val="20"/>
        </w:rPr>
      </w:pPr>
      <w:r w:rsidRPr="007009EB">
        <w:rPr>
          <w:b/>
          <w:sz w:val="20"/>
        </w:rPr>
        <w:t xml:space="preserve">Приложение ППССЗ по специальности 11.02.16 Монтаж, техническое обслуживание </w:t>
      </w:r>
    </w:p>
    <w:p w14:paraId="68A8B10E" w14:textId="77777777" w:rsidR="00EF6869" w:rsidRPr="007009EB" w:rsidRDefault="00EF6869" w:rsidP="00EF6869">
      <w:pPr>
        <w:jc w:val="right"/>
        <w:rPr>
          <w:b/>
          <w:sz w:val="20"/>
        </w:rPr>
      </w:pPr>
      <w:r w:rsidRPr="007009EB">
        <w:rPr>
          <w:b/>
          <w:sz w:val="20"/>
        </w:rPr>
        <w:t xml:space="preserve">и ремонт электронных приборов и устройств 2023-2024 </w:t>
      </w:r>
      <w:proofErr w:type="spellStart"/>
      <w:r w:rsidRPr="007009EB">
        <w:rPr>
          <w:b/>
          <w:sz w:val="20"/>
        </w:rPr>
        <w:t>уч.г</w:t>
      </w:r>
      <w:proofErr w:type="spellEnd"/>
      <w:r w:rsidRPr="007009EB">
        <w:rPr>
          <w:b/>
          <w:sz w:val="20"/>
        </w:rPr>
        <w:t xml:space="preserve">.: </w:t>
      </w:r>
    </w:p>
    <w:p w14:paraId="2A9D4A7E" w14:textId="2103FB0E" w:rsidR="00AF0161" w:rsidRPr="007009EB" w:rsidRDefault="00EF6869" w:rsidP="00EF6869">
      <w:pPr>
        <w:jc w:val="right"/>
        <w:rPr>
          <w:b/>
          <w:sz w:val="20"/>
        </w:rPr>
      </w:pPr>
      <w:r w:rsidRPr="007009EB">
        <w:rPr>
          <w:b/>
          <w:sz w:val="20"/>
        </w:rPr>
        <w:t xml:space="preserve">Комплект контрольно-оценочных средств </w:t>
      </w:r>
      <w:r w:rsidR="00634247" w:rsidRPr="007009EB">
        <w:rPr>
          <w:b/>
          <w:sz w:val="20"/>
        </w:rPr>
        <w:t xml:space="preserve">по </w:t>
      </w:r>
      <w:r w:rsidR="00A04E80">
        <w:rPr>
          <w:b/>
          <w:sz w:val="20"/>
        </w:rPr>
        <w:t>ПП.01 Производственная практика</w:t>
      </w:r>
    </w:p>
    <w:p w14:paraId="6F3F8688" w14:textId="77777777" w:rsidR="00AF0161" w:rsidRPr="007009EB" w:rsidRDefault="00AF0161" w:rsidP="00C3743B">
      <w:pPr>
        <w:jc w:val="center"/>
        <w:rPr>
          <w:b/>
          <w:sz w:val="20"/>
        </w:rPr>
      </w:pPr>
    </w:p>
    <w:p w14:paraId="73190989" w14:textId="77777777" w:rsidR="00EF6869" w:rsidRPr="007009EB" w:rsidRDefault="00EF6869" w:rsidP="00EF6869">
      <w:pPr>
        <w:jc w:val="center"/>
        <w:rPr>
          <w:b/>
          <w:sz w:val="20"/>
        </w:rPr>
      </w:pPr>
      <w:r w:rsidRPr="007009EB">
        <w:rPr>
          <w:b/>
          <w:sz w:val="20"/>
        </w:rPr>
        <w:t xml:space="preserve">МИНИСТЕРСТВО ОБРАЗОВАНИЯ БЕЛГОРОДСКОЙ ОБЛАСТИ </w:t>
      </w:r>
    </w:p>
    <w:p w14:paraId="228FCFF9" w14:textId="77777777" w:rsidR="00EF6869" w:rsidRPr="007009EB" w:rsidRDefault="00EF6869" w:rsidP="00EF6869">
      <w:pPr>
        <w:jc w:val="center"/>
        <w:rPr>
          <w:b/>
          <w:sz w:val="20"/>
        </w:rPr>
      </w:pPr>
      <w:r w:rsidRPr="007009EB">
        <w:rPr>
          <w:b/>
          <w:sz w:val="20"/>
        </w:rPr>
        <w:t xml:space="preserve">ОБЛАСТНОЕ ГОСУДАРСТВЕННОЕ АВТОНОМНОЕ ПРОФЕССИОНАЛЬНОЕ ОБРАЗОВАТЕЛЬНОЕ УЧРЕЖДЕНИЕ </w:t>
      </w:r>
    </w:p>
    <w:p w14:paraId="022A3909" w14:textId="77777777" w:rsidR="00EF6869" w:rsidRPr="007009EB" w:rsidRDefault="00EF6869" w:rsidP="00EF6869">
      <w:pPr>
        <w:jc w:val="center"/>
        <w:rPr>
          <w:b/>
          <w:sz w:val="20"/>
        </w:rPr>
      </w:pPr>
      <w:r w:rsidRPr="007009EB">
        <w:rPr>
          <w:b/>
          <w:sz w:val="20"/>
        </w:rPr>
        <w:t xml:space="preserve"> «АЛЕКСЕЕВСКИЙ КОЛЛЕДЖ»</w:t>
      </w:r>
    </w:p>
    <w:p w14:paraId="28DABCE0" w14:textId="77777777" w:rsidR="00C3743B" w:rsidRPr="007009EB" w:rsidRDefault="00C3743B" w:rsidP="00C374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A8CB677" w14:textId="77777777" w:rsidR="00C3743B" w:rsidRPr="007009EB" w:rsidRDefault="00C3743B" w:rsidP="00C374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3340E2F3" w14:textId="77777777" w:rsidR="000634D5" w:rsidRPr="007009EB" w:rsidRDefault="000634D5" w:rsidP="000634D5">
      <w:pPr>
        <w:jc w:val="center"/>
        <w:rPr>
          <w:b/>
          <w:sz w:val="36"/>
          <w:szCs w:val="36"/>
        </w:rPr>
      </w:pPr>
    </w:p>
    <w:p w14:paraId="5B4F5772" w14:textId="77777777" w:rsidR="00C3743B" w:rsidRPr="007009EB" w:rsidRDefault="00C3743B" w:rsidP="000634D5">
      <w:pPr>
        <w:jc w:val="center"/>
        <w:rPr>
          <w:b/>
          <w:sz w:val="36"/>
          <w:szCs w:val="36"/>
        </w:rPr>
      </w:pPr>
    </w:p>
    <w:p w14:paraId="0DDAA215" w14:textId="77777777" w:rsidR="006000D5" w:rsidRPr="007009EB" w:rsidRDefault="006000D5" w:rsidP="000634D5">
      <w:pPr>
        <w:jc w:val="center"/>
        <w:rPr>
          <w:b/>
          <w:sz w:val="36"/>
          <w:szCs w:val="36"/>
        </w:rPr>
      </w:pPr>
    </w:p>
    <w:p w14:paraId="1788C82A" w14:textId="77777777" w:rsidR="006000D5" w:rsidRPr="007009EB" w:rsidRDefault="006000D5" w:rsidP="000634D5">
      <w:pPr>
        <w:jc w:val="center"/>
        <w:rPr>
          <w:b/>
          <w:sz w:val="36"/>
          <w:szCs w:val="36"/>
        </w:rPr>
      </w:pPr>
    </w:p>
    <w:p w14:paraId="7573A023" w14:textId="77777777" w:rsidR="000634D5" w:rsidRPr="007009EB" w:rsidRDefault="000634D5" w:rsidP="000634D5">
      <w:pPr>
        <w:jc w:val="center"/>
        <w:rPr>
          <w:b/>
          <w:sz w:val="36"/>
          <w:szCs w:val="36"/>
        </w:rPr>
      </w:pPr>
      <w:r w:rsidRPr="007009EB">
        <w:rPr>
          <w:b/>
          <w:sz w:val="36"/>
          <w:szCs w:val="36"/>
        </w:rPr>
        <w:t>Комплект</w:t>
      </w:r>
    </w:p>
    <w:p w14:paraId="6FD35759" w14:textId="77777777" w:rsidR="000634D5" w:rsidRPr="007009EB" w:rsidRDefault="000634D5" w:rsidP="000634D5">
      <w:pPr>
        <w:jc w:val="center"/>
        <w:rPr>
          <w:b/>
          <w:sz w:val="36"/>
          <w:szCs w:val="36"/>
        </w:rPr>
      </w:pPr>
      <w:r w:rsidRPr="007009EB">
        <w:rPr>
          <w:b/>
          <w:sz w:val="36"/>
          <w:szCs w:val="36"/>
        </w:rPr>
        <w:t>контрольно-оценочных средств</w:t>
      </w:r>
    </w:p>
    <w:p w14:paraId="19CADC42" w14:textId="77777777" w:rsidR="000634D5" w:rsidRPr="007009EB" w:rsidRDefault="000634D5" w:rsidP="000634D5">
      <w:pPr>
        <w:jc w:val="center"/>
        <w:rPr>
          <w:b/>
          <w:sz w:val="28"/>
          <w:szCs w:val="28"/>
        </w:rPr>
      </w:pPr>
    </w:p>
    <w:p w14:paraId="16708B3F" w14:textId="77777777" w:rsidR="006000D5" w:rsidRPr="007009EB" w:rsidRDefault="000634D5" w:rsidP="000634D5">
      <w:pPr>
        <w:jc w:val="center"/>
        <w:rPr>
          <w:sz w:val="32"/>
          <w:szCs w:val="32"/>
        </w:rPr>
      </w:pPr>
      <w:r w:rsidRPr="007009EB">
        <w:rPr>
          <w:sz w:val="32"/>
          <w:szCs w:val="32"/>
        </w:rPr>
        <w:t xml:space="preserve">по </w:t>
      </w:r>
    </w:p>
    <w:p w14:paraId="769ABD5C" w14:textId="77777777" w:rsidR="006000D5" w:rsidRPr="007009EB" w:rsidRDefault="006000D5" w:rsidP="000634D5">
      <w:pPr>
        <w:jc w:val="center"/>
        <w:rPr>
          <w:sz w:val="32"/>
          <w:szCs w:val="32"/>
        </w:rPr>
      </w:pPr>
    </w:p>
    <w:p w14:paraId="295F6B95" w14:textId="47E27F50" w:rsidR="006000D5" w:rsidRPr="007009EB" w:rsidRDefault="00A04E80" w:rsidP="000634D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ПП.01 Производственная практика</w:t>
      </w:r>
    </w:p>
    <w:p w14:paraId="4CAF0207" w14:textId="77777777" w:rsidR="00696A28" w:rsidRPr="007009EB" w:rsidRDefault="00696A28" w:rsidP="000634D5">
      <w:pPr>
        <w:jc w:val="center"/>
        <w:rPr>
          <w:sz w:val="32"/>
          <w:szCs w:val="32"/>
        </w:rPr>
      </w:pPr>
    </w:p>
    <w:p w14:paraId="70EDAAA5" w14:textId="77777777" w:rsidR="006000D5" w:rsidRPr="007009EB" w:rsidRDefault="006000D5" w:rsidP="000634D5">
      <w:pPr>
        <w:jc w:val="center"/>
        <w:rPr>
          <w:sz w:val="32"/>
          <w:szCs w:val="32"/>
        </w:rPr>
      </w:pPr>
      <w:r w:rsidRPr="007009EB">
        <w:rPr>
          <w:sz w:val="32"/>
          <w:szCs w:val="32"/>
        </w:rPr>
        <w:t xml:space="preserve">для </w:t>
      </w:r>
      <w:r w:rsidR="000634D5" w:rsidRPr="007009EB">
        <w:rPr>
          <w:sz w:val="32"/>
          <w:szCs w:val="32"/>
        </w:rPr>
        <w:t xml:space="preserve">специальности </w:t>
      </w:r>
    </w:p>
    <w:p w14:paraId="68B86F8E" w14:textId="77777777" w:rsidR="00EF6869" w:rsidRPr="007009EB" w:rsidRDefault="00EF6869" w:rsidP="00EF6869">
      <w:pPr>
        <w:jc w:val="center"/>
        <w:rPr>
          <w:b/>
          <w:sz w:val="32"/>
          <w:szCs w:val="32"/>
        </w:rPr>
      </w:pPr>
      <w:r w:rsidRPr="007009EB">
        <w:rPr>
          <w:b/>
          <w:sz w:val="32"/>
          <w:szCs w:val="32"/>
        </w:rPr>
        <w:t>11.02.16 Монтаж, техническое обслуживание</w:t>
      </w:r>
    </w:p>
    <w:p w14:paraId="069C7EEB" w14:textId="77777777" w:rsidR="00EF6869" w:rsidRPr="007009EB" w:rsidRDefault="00EF6869" w:rsidP="00EF6869">
      <w:pPr>
        <w:jc w:val="center"/>
        <w:rPr>
          <w:sz w:val="32"/>
          <w:szCs w:val="32"/>
        </w:rPr>
      </w:pPr>
      <w:r w:rsidRPr="007009EB">
        <w:rPr>
          <w:b/>
          <w:sz w:val="32"/>
          <w:szCs w:val="32"/>
        </w:rPr>
        <w:t>и ремонт электронных приборов и устройств</w:t>
      </w:r>
    </w:p>
    <w:p w14:paraId="3CBDB92A" w14:textId="0BBD0C44" w:rsidR="000634D5" w:rsidRPr="007009EB" w:rsidRDefault="00A04E80" w:rsidP="000634D5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</w:t>
      </w:r>
      <w:r w:rsidR="000634D5" w:rsidRPr="007009EB">
        <w:rPr>
          <w:color w:val="FF0000"/>
          <w:sz w:val="32"/>
          <w:szCs w:val="32"/>
        </w:rPr>
        <w:t xml:space="preserve"> </w:t>
      </w:r>
    </w:p>
    <w:p w14:paraId="55755826" w14:textId="77777777" w:rsidR="000634D5" w:rsidRPr="007009EB" w:rsidRDefault="000634D5" w:rsidP="000634D5">
      <w:pPr>
        <w:jc w:val="both"/>
        <w:rPr>
          <w:color w:val="FF0000"/>
          <w:sz w:val="28"/>
          <w:szCs w:val="28"/>
        </w:rPr>
      </w:pPr>
    </w:p>
    <w:p w14:paraId="11C3861F" w14:textId="77777777" w:rsidR="000634D5" w:rsidRPr="007009EB" w:rsidRDefault="000634D5" w:rsidP="000634D5">
      <w:pPr>
        <w:jc w:val="both"/>
        <w:rPr>
          <w:color w:val="FF0000"/>
          <w:sz w:val="28"/>
          <w:szCs w:val="28"/>
        </w:rPr>
      </w:pPr>
    </w:p>
    <w:p w14:paraId="14FCFE59" w14:textId="77777777" w:rsidR="000634D5" w:rsidRPr="007009EB" w:rsidRDefault="000634D5" w:rsidP="000634D5">
      <w:pPr>
        <w:jc w:val="both"/>
        <w:rPr>
          <w:color w:val="FF0000"/>
          <w:sz w:val="28"/>
          <w:szCs w:val="28"/>
        </w:rPr>
      </w:pPr>
    </w:p>
    <w:p w14:paraId="48B660D1" w14:textId="77777777" w:rsidR="000634D5" w:rsidRPr="007009EB" w:rsidRDefault="000634D5" w:rsidP="000634D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14:paraId="17AD0C84" w14:textId="77777777" w:rsidR="000634D5" w:rsidRPr="007009EB" w:rsidRDefault="000634D5" w:rsidP="000634D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14:paraId="64C5EE94" w14:textId="77777777" w:rsidR="000634D5" w:rsidRPr="007009EB" w:rsidRDefault="000634D5" w:rsidP="000634D5">
      <w:pPr>
        <w:jc w:val="center"/>
        <w:rPr>
          <w:color w:val="FF0000"/>
          <w:sz w:val="28"/>
          <w:szCs w:val="28"/>
        </w:rPr>
      </w:pPr>
    </w:p>
    <w:p w14:paraId="185EA0AD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0146B876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111F2F68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746A6685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30EBFB6F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68199DF9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39CE52B1" w14:textId="77777777" w:rsidR="000634D5" w:rsidRPr="007009EB" w:rsidRDefault="000634D5" w:rsidP="000634D5">
      <w:pPr>
        <w:jc w:val="center"/>
        <w:rPr>
          <w:color w:val="FF0000"/>
          <w:sz w:val="28"/>
          <w:szCs w:val="28"/>
        </w:rPr>
      </w:pPr>
    </w:p>
    <w:p w14:paraId="3B472618" w14:textId="77777777" w:rsidR="00AF0161" w:rsidRPr="007009EB" w:rsidRDefault="00AF0161" w:rsidP="000634D5">
      <w:pPr>
        <w:jc w:val="center"/>
        <w:rPr>
          <w:color w:val="FF0000"/>
          <w:sz w:val="28"/>
          <w:szCs w:val="28"/>
        </w:rPr>
      </w:pPr>
    </w:p>
    <w:p w14:paraId="338D3FBC" w14:textId="77777777" w:rsidR="00AF0161" w:rsidRPr="007009EB" w:rsidRDefault="00AF0161" w:rsidP="000634D5">
      <w:pPr>
        <w:jc w:val="center"/>
        <w:rPr>
          <w:color w:val="FF0000"/>
          <w:sz w:val="28"/>
          <w:szCs w:val="28"/>
        </w:rPr>
      </w:pPr>
    </w:p>
    <w:p w14:paraId="4CD2E10B" w14:textId="77777777" w:rsidR="000634D5" w:rsidRPr="007009EB" w:rsidRDefault="000634D5" w:rsidP="000634D5">
      <w:pPr>
        <w:jc w:val="center"/>
        <w:rPr>
          <w:color w:val="FF0000"/>
          <w:sz w:val="28"/>
          <w:szCs w:val="28"/>
        </w:rPr>
      </w:pPr>
    </w:p>
    <w:p w14:paraId="5110435A" w14:textId="77777777" w:rsidR="00C3743B" w:rsidRPr="007009EB" w:rsidRDefault="00C3743B" w:rsidP="000634D5">
      <w:pPr>
        <w:jc w:val="center"/>
        <w:rPr>
          <w:color w:val="FF0000"/>
          <w:sz w:val="28"/>
          <w:szCs w:val="28"/>
        </w:rPr>
      </w:pPr>
    </w:p>
    <w:p w14:paraId="77F4C429" w14:textId="77777777" w:rsidR="00C3743B" w:rsidRPr="007009EB" w:rsidRDefault="00C3743B" w:rsidP="000634D5">
      <w:pPr>
        <w:jc w:val="center"/>
        <w:rPr>
          <w:color w:val="FF0000"/>
          <w:sz w:val="28"/>
          <w:szCs w:val="28"/>
        </w:rPr>
      </w:pPr>
    </w:p>
    <w:p w14:paraId="04164B64" w14:textId="77777777" w:rsidR="000634D5" w:rsidRPr="007009EB" w:rsidRDefault="000634D5" w:rsidP="000634D5">
      <w:pPr>
        <w:jc w:val="center"/>
        <w:rPr>
          <w:sz w:val="28"/>
          <w:szCs w:val="28"/>
        </w:rPr>
      </w:pPr>
      <w:r w:rsidRPr="007009EB">
        <w:rPr>
          <w:sz w:val="28"/>
          <w:szCs w:val="28"/>
        </w:rPr>
        <w:t>Алексеевка – 20</w:t>
      </w:r>
      <w:r w:rsidR="006000D5" w:rsidRPr="007009EB">
        <w:rPr>
          <w:sz w:val="28"/>
          <w:szCs w:val="28"/>
        </w:rPr>
        <w:t>2</w:t>
      </w:r>
      <w:r w:rsidR="00EF6869" w:rsidRPr="007009EB">
        <w:rPr>
          <w:sz w:val="28"/>
          <w:szCs w:val="28"/>
        </w:rPr>
        <w:t>3</w:t>
      </w:r>
    </w:p>
    <w:p w14:paraId="6656DD6B" w14:textId="77777777" w:rsidR="001A189D" w:rsidRPr="007009EB" w:rsidRDefault="001A189D" w:rsidP="001A189D">
      <w:pPr>
        <w:jc w:val="center"/>
        <w:rPr>
          <w:color w:val="FF0000"/>
          <w:sz w:val="28"/>
          <w:szCs w:val="28"/>
        </w:rPr>
      </w:pPr>
    </w:p>
    <w:p w14:paraId="2D794483" w14:textId="182A77FE" w:rsidR="00EF6869" w:rsidRPr="007009EB" w:rsidRDefault="00EF6869" w:rsidP="00EF6869">
      <w:pPr>
        <w:ind w:firstLine="709"/>
        <w:jc w:val="both"/>
        <w:rPr>
          <w:b/>
          <w:color w:val="FF0000"/>
          <w:sz w:val="28"/>
          <w:szCs w:val="28"/>
        </w:rPr>
      </w:pPr>
      <w:r w:rsidRPr="007009EB">
        <w:rPr>
          <w:sz w:val="28"/>
          <w:szCs w:val="28"/>
        </w:rPr>
        <w:t xml:space="preserve">Комплект контрольно-оценочных средств </w:t>
      </w:r>
      <w:r w:rsidRPr="007009EB">
        <w:rPr>
          <w:bCs/>
          <w:sz w:val="28"/>
          <w:szCs w:val="28"/>
        </w:rPr>
        <w:t xml:space="preserve">разработан на основе </w:t>
      </w:r>
      <w:r w:rsidRPr="007009EB">
        <w:rPr>
          <w:sz w:val="28"/>
          <w:szCs w:val="28"/>
        </w:rPr>
        <w:t>Федерального государственного образовательного стандарта</w:t>
      </w:r>
      <w:r w:rsidR="00A04E80">
        <w:rPr>
          <w:sz w:val="28"/>
          <w:szCs w:val="28"/>
        </w:rPr>
        <w:t xml:space="preserve"> </w:t>
      </w:r>
      <w:r w:rsidRPr="007009EB">
        <w:rPr>
          <w:sz w:val="28"/>
          <w:szCs w:val="28"/>
        </w:rPr>
        <w:t>среднего профессионального образования по специальности</w:t>
      </w:r>
      <w:r w:rsidRPr="007009EB">
        <w:rPr>
          <w:color w:val="FF0000"/>
          <w:sz w:val="28"/>
          <w:szCs w:val="28"/>
        </w:rPr>
        <w:t xml:space="preserve"> </w:t>
      </w:r>
      <w:r w:rsidRPr="007009EB">
        <w:rPr>
          <w:sz w:val="28"/>
          <w:szCs w:val="28"/>
        </w:rPr>
        <w:t>11.02.16 Монтаж, техническое обслуживание и ремонт электронных приборов и устройств, утвержденного приказом</w:t>
      </w:r>
      <w:r w:rsidRPr="007009EB">
        <w:rPr>
          <w:color w:val="FF0000"/>
          <w:sz w:val="28"/>
          <w:szCs w:val="28"/>
        </w:rPr>
        <w:t xml:space="preserve"> </w:t>
      </w:r>
      <w:r w:rsidRPr="007009EB">
        <w:rPr>
          <w:sz w:val="28"/>
          <w:szCs w:val="28"/>
        </w:rPr>
        <w:t>Министерства просвещения Российской Федерации от</w:t>
      </w:r>
      <w:r w:rsidRPr="007009EB">
        <w:rPr>
          <w:color w:val="FF0000"/>
          <w:sz w:val="28"/>
          <w:szCs w:val="28"/>
        </w:rPr>
        <w:t xml:space="preserve"> </w:t>
      </w:r>
      <w:r w:rsidRPr="007009EB">
        <w:rPr>
          <w:sz w:val="28"/>
          <w:szCs w:val="28"/>
        </w:rPr>
        <w:t>4 октября 2021 года №</w:t>
      </w:r>
      <w:r w:rsidRPr="007009EB">
        <w:rPr>
          <w:color w:val="FF0000"/>
          <w:sz w:val="28"/>
          <w:szCs w:val="28"/>
        </w:rPr>
        <w:t xml:space="preserve"> </w:t>
      </w:r>
      <w:r w:rsidRPr="007009EB">
        <w:rPr>
          <w:sz w:val="28"/>
          <w:szCs w:val="28"/>
        </w:rPr>
        <w:t>691.</w:t>
      </w:r>
    </w:p>
    <w:p w14:paraId="20462BFC" w14:textId="77777777" w:rsidR="00EF6869" w:rsidRPr="007009EB" w:rsidRDefault="00EF6869" w:rsidP="00EF6869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3F122695" w14:textId="77777777" w:rsidR="00EF6869" w:rsidRPr="007009EB" w:rsidRDefault="00EF6869" w:rsidP="00EF6869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365EF945" w14:textId="77777777" w:rsidR="00EF6869" w:rsidRPr="007009EB" w:rsidRDefault="00EF6869" w:rsidP="00EF6869">
      <w:pPr>
        <w:rPr>
          <w:color w:val="FF0000"/>
          <w:sz w:val="28"/>
          <w:szCs w:val="28"/>
        </w:rPr>
      </w:pPr>
    </w:p>
    <w:p w14:paraId="748DAF6B" w14:textId="77777777" w:rsidR="00EF6869" w:rsidRPr="007009EB" w:rsidRDefault="00EF6869" w:rsidP="00EF6869">
      <w:pPr>
        <w:rPr>
          <w:color w:val="FF0000"/>
          <w:sz w:val="28"/>
          <w:szCs w:val="28"/>
        </w:rPr>
      </w:pPr>
    </w:p>
    <w:p w14:paraId="7A8F9687" w14:textId="77777777" w:rsidR="00EF6869" w:rsidRPr="007009EB" w:rsidRDefault="00EF6869" w:rsidP="00EF6869">
      <w:pPr>
        <w:rPr>
          <w:color w:val="FF0000"/>
          <w:sz w:val="28"/>
          <w:szCs w:val="28"/>
        </w:rPr>
      </w:pPr>
    </w:p>
    <w:p w14:paraId="718EA037" w14:textId="77777777" w:rsidR="00EF6869" w:rsidRPr="007009EB" w:rsidRDefault="00EF6869" w:rsidP="00EF6869">
      <w:pPr>
        <w:rPr>
          <w:color w:val="FF0000"/>
          <w:sz w:val="28"/>
          <w:szCs w:val="28"/>
        </w:rPr>
      </w:pPr>
    </w:p>
    <w:p w14:paraId="07A562D5" w14:textId="77777777" w:rsidR="00EF6869" w:rsidRPr="007009EB" w:rsidRDefault="00EF6869" w:rsidP="00EF6869">
      <w:pPr>
        <w:rPr>
          <w:sz w:val="28"/>
          <w:szCs w:val="28"/>
        </w:rPr>
      </w:pPr>
    </w:p>
    <w:p w14:paraId="6ECD3ACD" w14:textId="77777777" w:rsidR="00EF6869" w:rsidRPr="007009EB" w:rsidRDefault="00EF6869" w:rsidP="00EF6869">
      <w:pPr>
        <w:rPr>
          <w:sz w:val="28"/>
          <w:szCs w:val="28"/>
        </w:rPr>
      </w:pPr>
      <w:r w:rsidRPr="007009EB">
        <w:rPr>
          <w:sz w:val="28"/>
          <w:szCs w:val="28"/>
        </w:rPr>
        <w:t xml:space="preserve">Составитель: </w:t>
      </w:r>
    </w:p>
    <w:p w14:paraId="5255B7DE" w14:textId="7E7504F4" w:rsidR="00EF6869" w:rsidRPr="007009EB" w:rsidRDefault="005649B8" w:rsidP="00EF686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Косинова И.В., </w:t>
      </w:r>
      <w:r w:rsidR="00EF6869" w:rsidRPr="007009EB">
        <w:rPr>
          <w:rFonts w:ascii="Times New Roman CYR" w:hAnsi="Times New Roman CYR" w:cs="Times New Roman CYR"/>
          <w:sz w:val="28"/>
          <w:szCs w:val="28"/>
        </w:rPr>
        <w:t>преподаватель ОГАПОУ</w:t>
      </w:r>
      <w:r w:rsidR="00A04E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F6869" w:rsidRPr="007009EB">
        <w:rPr>
          <w:rFonts w:ascii="Times New Roman CYR" w:hAnsi="Times New Roman CYR" w:cs="Times New Roman CYR"/>
          <w:sz w:val="28"/>
          <w:szCs w:val="28"/>
        </w:rPr>
        <w:t>«Алексеевский колледж»</w:t>
      </w:r>
    </w:p>
    <w:p w14:paraId="3D7BA0FB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4ADB9526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64F5B615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41573752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49F209A6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6568FC5F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07A6A4E7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1F10E3F9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660687D2" w14:textId="77777777" w:rsidR="001A189D" w:rsidRPr="007009EB" w:rsidRDefault="001A189D" w:rsidP="001A189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FF0000"/>
          <w:lang w:val="ru-RU"/>
        </w:rPr>
      </w:pPr>
      <w:bookmarkStart w:id="0" w:name="_Toc316860036"/>
    </w:p>
    <w:p w14:paraId="23955E41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344DAAB9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229B3D25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38858849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75CA3C2C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6A735426" w14:textId="77777777" w:rsidR="000A7762" w:rsidRPr="007009EB" w:rsidRDefault="000A7762" w:rsidP="000634D5">
      <w:pPr>
        <w:rPr>
          <w:color w:val="FF0000"/>
          <w:lang w:eastAsia="x-none"/>
        </w:rPr>
      </w:pPr>
    </w:p>
    <w:p w14:paraId="657032DC" w14:textId="77777777" w:rsidR="000A7762" w:rsidRPr="007009EB" w:rsidRDefault="000A7762" w:rsidP="000634D5">
      <w:pPr>
        <w:rPr>
          <w:color w:val="FF0000"/>
          <w:lang w:eastAsia="x-none"/>
        </w:rPr>
      </w:pPr>
    </w:p>
    <w:p w14:paraId="1C5C01D5" w14:textId="77777777" w:rsidR="000A7762" w:rsidRPr="007009EB" w:rsidRDefault="000A7762" w:rsidP="000634D5">
      <w:pPr>
        <w:rPr>
          <w:color w:val="FF0000"/>
          <w:lang w:eastAsia="x-none"/>
        </w:rPr>
      </w:pPr>
    </w:p>
    <w:p w14:paraId="10BF0F0A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0CB0B120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7187DED5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047C72CA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354C67F4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4F3CDACD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6CA2B82C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398057B0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0BB0BD67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165ED051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4E6A7A3C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65E01C39" w14:textId="4B5626CF" w:rsidR="00542574" w:rsidRPr="007009EB" w:rsidRDefault="00492A27" w:rsidP="00542574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lang w:val="ru-RU"/>
        </w:rPr>
      </w:pPr>
      <w:r w:rsidRPr="007009EB">
        <w:rPr>
          <w:rFonts w:ascii="Times New Roman" w:hAnsi="Times New Roman"/>
          <w:i w:val="0"/>
          <w:iCs w:val="0"/>
          <w:lang w:val="ru-RU"/>
        </w:rPr>
        <w:br w:type="page"/>
      </w:r>
      <w:r w:rsidR="00542574" w:rsidRPr="007009EB">
        <w:rPr>
          <w:rFonts w:ascii="Times New Roman" w:hAnsi="Times New Roman"/>
          <w:i w:val="0"/>
          <w:iCs w:val="0"/>
          <w:lang w:val="ru-RU"/>
        </w:rPr>
        <w:lastRenderedPageBreak/>
        <w:t>СОДЕРЖАНИЕ</w:t>
      </w:r>
    </w:p>
    <w:p w14:paraId="61A79B09" w14:textId="77777777" w:rsidR="00542574" w:rsidRPr="007009E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  <w:lang w:val="ru-RU"/>
        </w:rPr>
      </w:pPr>
    </w:p>
    <w:p w14:paraId="75F38A6C" w14:textId="77777777" w:rsidR="00542574" w:rsidRPr="007009E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</w:rPr>
      </w:pPr>
      <w:r w:rsidRPr="007009EB">
        <w:rPr>
          <w:rFonts w:ascii="Times New Roman" w:hAnsi="Times New Roman"/>
          <w:b w:val="0"/>
          <w:i w:val="0"/>
          <w:iCs w:val="0"/>
          <w:lang w:val="ru-RU"/>
        </w:rPr>
        <w:t>1.</w:t>
      </w:r>
      <w:r w:rsidRPr="007009EB">
        <w:rPr>
          <w:rFonts w:ascii="Times New Roman" w:hAnsi="Times New Roman"/>
          <w:b w:val="0"/>
          <w:i w:val="0"/>
          <w:iCs w:val="0"/>
          <w:lang w:val="uk-UA"/>
        </w:rPr>
        <w:t xml:space="preserve"> </w:t>
      </w:r>
      <w:r w:rsidRPr="007009EB">
        <w:rPr>
          <w:rFonts w:ascii="Times New Roman" w:hAnsi="Times New Roman"/>
          <w:b w:val="0"/>
          <w:i w:val="0"/>
          <w:iCs w:val="0"/>
        </w:rPr>
        <w:t>Паспорт комплекта оценочных средств</w:t>
      </w:r>
    </w:p>
    <w:p w14:paraId="1B124F7E" w14:textId="7AC4E2CE" w:rsidR="00542574" w:rsidRPr="007009EB" w:rsidRDefault="00542574" w:rsidP="00542574">
      <w:pPr>
        <w:widowControl w:val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1.1</w:t>
      </w:r>
      <w:r w:rsidR="00A04E80">
        <w:rPr>
          <w:sz w:val="28"/>
          <w:szCs w:val="28"/>
        </w:rPr>
        <w:t xml:space="preserve"> </w:t>
      </w:r>
      <w:r w:rsidRPr="007009EB">
        <w:rPr>
          <w:sz w:val="28"/>
          <w:szCs w:val="28"/>
        </w:rPr>
        <w:t>Область применения комплекта оценочных средств</w:t>
      </w:r>
    </w:p>
    <w:p w14:paraId="28804ACC" w14:textId="0EEAA990" w:rsidR="00542574" w:rsidRPr="007009EB" w:rsidRDefault="00542574" w:rsidP="00542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iCs/>
          <w:sz w:val="28"/>
          <w:szCs w:val="28"/>
        </w:rPr>
        <w:t xml:space="preserve">1.2 Планируемые результаты освоения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sz w:val="28"/>
          <w:szCs w:val="28"/>
        </w:rPr>
        <w:t>:</w:t>
      </w:r>
    </w:p>
    <w:p w14:paraId="5CC24C86" w14:textId="1C430F7E" w:rsidR="00542574" w:rsidRPr="007009EB" w:rsidRDefault="00542574" w:rsidP="00542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bCs/>
          <w:sz w:val="28"/>
          <w:szCs w:val="28"/>
        </w:rPr>
        <w:t xml:space="preserve">1.3 Контроль и оценка результатов освоения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sz w:val="28"/>
          <w:szCs w:val="28"/>
        </w:rPr>
        <w:t xml:space="preserve"> </w:t>
      </w:r>
    </w:p>
    <w:p w14:paraId="24FE9769" w14:textId="59DFAE1A" w:rsidR="00542574" w:rsidRPr="007009EB" w:rsidRDefault="00542574" w:rsidP="00542574">
      <w:pPr>
        <w:widowControl w:val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2. Оценочные материалы для проведения текущего контроля успеваемости обучающихся по </w:t>
      </w:r>
      <w:r w:rsidR="00A04E80">
        <w:rPr>
          <w:sz w:val="28"/>
          <w:szCs w:val="28"/>
        </w:rPr>
        <w:t>ПП.01 Производственная практика</w:t>
      </w:r>
    </w:p>
    <w:p w14:paraId="56034BBE" w14:textId="769095AA" w:rsidR="00542574" w:rsidRPr="007009EB" w:rsidRDefault="00542574" w:rsidP="00542574">
      <w:pPr>
        <w:widowControl w:val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3. Оценочные материалы для организации промежуточной аттестации по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sz w:val="28"/>
          <w:szCs w:val="28"/>
        </w:rPr>
        <w:t xml:space="preserve"> в форме дифференцированного зачета</w:t>
      </w:r>
    </w:p>
    <w:p w14:paraId="1637BC6A" w14:textId="77777777" w:rsidR="00492A27" w:rsidRPr="007009E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i w:val="0"/>
          <w:iCs w:val="0"/>
          <w:lang w:val="ru-RU"/>
        </w:rPr>
      </w:pPr>
      <w:r w:rsidRPr="007009EB">
        <w:rPr>
          <w:rFonts w:ascii="Times New Roman" w:hAnsi="Times New Roman"/>
          <w:b w:val="0"/>
          <w:i w:val="0"/>
        </w:rPr>
        <w:t>4. Информационное</w:t>
      </w:r>
      <w:r w:rsidRPr="007009EB">
        <w:rPr>
          <w:rFonts w:ascii="Times New Roman" w:hAnsi="Times New Roman"/>
          <w:b w:val="0"/>
          <w:i w:val="0"/>
          <w:color w:val="FF0000"/>
        </w:rPr>
        <w:t xml:space="preserve"> </w:t>
      </w:r>
      <w:r w:rsidRPr="007009EB">
        <w:rPr>
          <w:rFonts w:ascii="Times New Roman" w:hAnsi="Times New Roman"/>
          <w:b w:val="0"/>
          <w:i w:val="0"/>
        </w:rPr>
        <w:t>обеспечение</w:t>
      </w:r>
      <w:r w:rsidRPr="007009EB">
        <w:rPr>
          <w:rFonts w:ascii="Times New Roman" w:hAnsi="Times New Roman"/>
          <w:i w:val="0"/>
          <w:iCs w:val="0"/>
          <w:lang w:val="ru-RU"/>
        </w:rPr>
        <w:t xml:space="preserve"> </w:t>
      </w:r>
    </w:p>
    <w:p w14:paraId="577DA57E" w14:textId="431BA28C" w:rsidR="000B2E2F" w:rsidRPr="007009E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7009EB">
        <w:rPr>
          <w:rFonts w:ascii="Times New Roman" w:hAnsi="Times New Roman"/>
          <w:i w:val="0"/>
          <w:iCs w:val="0"/>
          <w:lang w:val="ru-RU"/>
        </w:rPr>
        <w:br w:type="page"/>
      </w:r>
      <w:r w:rsidR="00892145" w:rsidRPr="007009EB">
        <w:rPr>
          <w:rFonts w:ascii="Times New Roman" w:hAnsi="Times New Roman"/>
          <w:i w:val="0"/>
          <w:iCs w:val="0"/>
          <w:lang w:val="ru-RU"/>
        </w:rPr>
        <w:lastRenderedPageBreak/>
        <w:t>1.</w:t>
      </w:r>
      <w:r w:rsidR="000B2E2F" w:rsidRPr="007009EB">
        <w:rPr>
          <w:rFonts w:ascii="Times New Roman" w:hAnsi="Times New Roman"/>
          <w:i w:val="0"/>
          <w:iCs w:val="0"/>
          <w:lang w:val="uk-UA"/>
        </w:rPr>
        <w:t xml:space="preserve"> </w:t>
      </w:r>
      <w:r w:rsidR="000B2E2F" w:rsidRPr="007009EB">
        <w:rPr>
          <w:rFonts w:ascii="Times New Roman" w:hAnsi="Times New Roman"/>
          <w:i w:val="0"/>
          <w:iCs w:val="0"/>
        </w:rPr>
        <w:t>Паспорт комплекта оценочных средств</w:t>
      </w:r>
    </w:p>
    <w:bookmarkEnd w:id="0"/>
    <w:p w14:paraId="0A42BB14" w14:textId="77777777" w:rsidR="000B2E2F" w:rsidRPr="007009EB" w:rsidRDefault="000B2E2F" w:rsidP="001A189D">
      <w:pPr>
        <w:widowControl w:val="0"/>
        <w:ind w:firstLine="709"/>
        <w:jc w:val="both"/>
        <w:rPr>
          <w:sz w:val="28"/>
          <w:szCs w:val="28"/>
        </w:rPr>
      </w:pPr>
    </w:p>
    <w:p w14:paraId="3D0F9BBF" w14:textId="5809A317" w:rsidR="000B2E2F" w:rsidRPr="007009EB" w:rsidRDefault="000B2E2F" w:rsidP="001A189D">
      <w:pPr>
        <w:widowControl w:val="0"/>
        <w:ind w:firstLine="709"/>
        <w:jc w:val="both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1.</w:t>
      </w:r>
      <w:r w:rsidR="002A610A" w:rsidRPr="007009EB">
        <w:rPr>
          <w:b/>
          <w:sz w:val="28"/>
          <w:szCs w:val="28"/>
        </w:rPr>
        <w:t>1</w:t>
      </w:r>
      <w:r w:rsidR="00A04E80">
        <w:rPr>
          <w:b/>
          <w:sz w:val="28"/>
          <w:szCs w:val="28"/>
        </w:rPr>
        <w:t xml:space="preserve"> </w:t>
      </w:r>
      <w:r w:rsidRPr="007009EB">
        <w:rPr>
          <w:b/>
          <w:sz w:val="28"/>
          <w:szCs w:val="28"/>
        </w:rPr>
        <w:t>Область применения комплекта оценочных средств</w:t>
      </w:r>
    </w:p>
    <w:p w14:paraId="1AD6D20B" w14:textId="354CA58B" w:rsidR="009554B6" w:rsidRPr="007009EB" w:rsidRDefault="009554B6" w:rsidP="001A189D">
      <w:pPr>
        <w:widowControl w:val="0"/>
        <w:ind w:firstLine="709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(далее – ФГОС СПО) колледж самостоятельно планирует результаты обучения по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sz w:val="28"/>
          <w:szCs w:val="28"/>
        </w:rPr>
        <w:t xml:space="preserve">, которые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</w:t>
      </w:r>
      <w:r w:rsidR="001E70C6" w:rsidRPr="007009EB">
        <w:rPr>
          <w:sz w:val="28"/>
          <w:szCs w:val="28"/>
        </w:rPr>
        <w:t xml:space="preserve">должна обеспечивать </w:t>
      </w:r>
      <w:r w:rsidRPr="007009EB">
        <w:rPr>
          <w:sz w:val="28"/>
          <w:szCs w:val="28"/>
        </w:rPr>
        <w:t>выпускнику освоение всех</w:t>
      </w:r>
      <w:r w:rsidR="00A04E80">
        <w:rPr>
          <w:sz w:val="28"/>
          <w:szCs w:val="28"/>
        </w:rPr>
        <w:t xml:space="preserve"> </w:t>
      </w:r>
      <w:r w:rsidR="001E70C6" w:rsidRPr="007009EB">
        <w:rPr>
          <w:sz w:val="28"/>
          <w:szCs w:val="28"/>
        </w:rPr>
        <w:t>общих компетенций (далее – ОК), профессиональных компетенций (далее – ПК), установленных ФГОС СПО.</w:t>
      </w:r>
    </w:p>
    <w:p w14:paraId="3E44B9CD" w14:textId="2517B2AB" w:rsidR="000B2E2F" w:rsidRPr="007009EB" w:rsidRDefault="000B2E2F" w:rsidP="001A189D">
      <w:pPr>
        <w:widowControl w:val="0"/>
        <w:ind w:firstLine="709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Контрольно-оценочные средства (</w:t>
      </w:r>
      <w:r w:rsidR="006D7441" w:rsidRPr="007009EB">
        <w:rPr>
          <w:sz w:val="28"/>
          <w:szCs w:val="28"/>
        </w:rPr>
        <w:t xml:space="preserve">далее - </w:t>
      </w:r>
      <w:r w:rsidRPr="007009EB">
        <w:rPr>
          <w:sz w:val="28"/>
          <w:szCs w:val="28"/>
        </w:rPr>
        <w:t>КОС) предназначены для контроля и оценки образов</w:t>
      </w:r>
      <w:r w:rsidR="001E70C6" w:rsidRPr="007009EB">
        <w:rPr>
          <w:sz w:val="28"/>
          <w:szCs w:val="28"/>
        </w:rPr>
        <w:t>ательных достижений обучающихся</w:t>
      </w:r>
      <w:r w:rsidRPr="007009EB">
        <w:rPr>
          <w:sz w:val="28"/>
          <w:szCs w:val="28"/>
        </w:rPr>
        <w:t xml:space="preserve"> </w:t>
      </w:r>
      <w:r w:rsidR="001E70C6" w:rsidRPr="007009EB">
        <w:rPr>
          <w:sz w:val="28"/>
          <w:szCs w:val="28"/>
        </w:rPr>
        <w:t>по</w:t>
      </w:r>
      <w:r w:rsidRPr="007009EB">
        <w:rPr>
          <w:sz w:val="28"/>
          <w:szCs w:val="28"/>
        </w:rPr>
        <w:t xml:space="preserve"> </w:t>
      </w:r>
      <w:r w:rsidR="00A04E80">
        <w:rPr>
          <w:sz w:val="28"/>
          <w:szCs w:val="28"/>
        </w:rPr>
        <w:t>ПП.01 Производственная практика</w:t>
      </w:r>
      <w:r w:rsidR="001A01F2" w:rsidRPr="007009EB">
        <w:rPr>
          <w:sz w:val="28"/>
          <w:szCs w:val="28"/>
        </w:rPr>
        <w:t>.</w:t>
      </w:r>
    </w:p>
    <w:p w14:paraId="6D98C416" w14:textId="7808FAFE" w:rsidR="00770804" w:rsidRPr="007009EB" w:rsidRDefault="000B2E2F" w:rsidP="001E70C6">
      <w:pPr>
        <w:widowControl w:val="0"/>
        <w:ind w:firstLine="709"/>
        <w:jc w:val="both"/>
        <w:rPr>
          <w:iCs/>
          <w:sz w:val="28"/>
          <w:szCs w:val="28"/>
        </w:rPr>
      </w:pPr>
      <w:r w:rsidRPr="007009EB">
        <w:rPr>
          <w:sz w:val="28"/>
          <w:szCs w:val="28"/>
        </w:rPr>
        <w:t xml:space="preserve">КОС включают </w:t>
      </w:r>
      <w:r w:rsidR="001E70C6" w:rsidRPr="007009EB">
        <w:rPr>
          <w:sz w:val="28"/>
          <w:szCs w:val="28"/>
        </w:rPr>
        <w:t>типовые контрольные задания или иные материалы, необходимые для оценки знаний, умений,</w:t>
      </w:r>
      <w:r w:rsidR="00FC3E66" w:rsidRPr="007009EB">
        <w:rPr>
          <w:sz w:val="28"/>
          <w:szCs w:val="28"/>
        </w:rPr>
        <w:t xml:space="preserve"> практического опыта,</w:t>
      </w:r>
      <w:r w:rsidR="001E70C6" w:rsidRPr="007009EB">
        <w:rPr>
          <w:sz w:val="28"/>
          <w:szCs w:val="28"/>
        </w:rPr>
        <w:t xml:space="preserve"> характеризующих этапы</w:t>
      </w:r>
      <w:r w:rsidR="00585A07" w:rsidRPr="007009EB">
        <w:rPr>
          <w:sz w:val="28"/>
          <w:szCs w:val="28"/>
        </w:rPr>
        <w:t xml:space="preserve"> </w:t>
      </w:r>
      <w:r w:rsidR="001E70C6" w:rsidRPr="007009EB">
        <w:rPr>
          <w:sz w:val="28"/>
          <w:szCs w:val="28"/>
        </w:rPr>
        <w:t xml:space="preserve">формирования компетенций в процессе освоения образовательной программы </w:t>
      </w:r>
      <w:r w:rsidRPr="007009EB">
        <w:rPr>
          <w:sz w:val="28"/>
          <w:szCs w:val="28"/>
        </w:rPr>
        <w:t>для проведения</w:t>
      </w:r>
      <w:r w:rsidR="00585A07" w:rsidRPr="007009EB">
        <w:rPr>
          <w:sz w:val="28"/>
          <w:szCs w:val="28"/>
        </w:rPr>
        <w:t xml:space="preserve"> текущего контроля успеваемости обучающихся и организации</w:t>
      </w:r>
      <w:r w:rsidRPr="007009EB">
        <w:rPr>
          <w:sz w:val="28"/>
          <w:szCs w:val="28"/>
        </w:rPr>
        <w:t xml:space="preserve"> промежуточной аттестации в форме </w:t>
      </w:r>
      <w:r w:rsidR="00770804" w:rsidRPr="007009EB">
        <w:rPr>
          <w:b/>
          <w:iCs/>
          <w:sz w:val="28"/>
          <w:szCs w:val="28"/>
          <w:u w:val="single"/>
        </w:rPr>
        <w:t>дифференцированного зачета</w:t>
      </w:r>
      <w:r w:rsidR="00770804" w:rsidRPr="007009EB">
        <w:rPr>
          <w:iCs/>
          <w:sz w:val="28"/>
          <w:szCs w:val="28"/>
        </w:rPr>
        <w:t>.</w:t>
      </w:r>
    </w:p>
    <w:p w14:paraId="18A77F4C" w14:textId="167A7055" w:rsidR="006000D5" w:rsidRPr="007009EB" w:rsidRDefault="000B2E2F" w:rsidP="006000D5">
      <w:pPr>
        <w:pStyle w:val="a3"/>
        <w:widowControl w:val="0"/>
        <w:suppressAutoHyphens w:val="0"/>
        <w:spacing w:after="0"/>
        <w:ind w:firstLine="709"/>
        <w:jc w:val="both"/>
        <w:rPr>
          <w:b/>
          <w:sz w:val="28"/>
          <w:szCs w:val="28"/>
        </w:rPr>
      </w:pPr>
      <w:r w:rsidRPr="007009EB">
        <w:rPr>
          <w:sz w:val="28"/>
          <w:szCs w:val="28"/>
        </w:rPr>
        <w:t>КОС ра</w:t>
      </w:r>
      <w:r w:rsidR="005425BC" w:rsidRPr="007009EB">
        <w:rPr>
          <w:sz w:val="28"/>
          <w:szCs w:val="28"/>
        </w:rPr>
        <w:t>зработан на основании</w:t>
      </w:r>
      <w:r w:rsidR="000634D5" w:rsidRPr="007009EB">
        <w:rPr>
          <w:sz w:val="28"/>
          <w:szCs w:val="28"/>
        </w:rPr>
        <w:t xml:space="preserve"> </w:t>
      </w:r>
      <w:r w:rsidR="005425BC" w:rsidRPr="007009EB">
        <w:rPr>
          <w:sz w:val="28"/>
          <w:szCs w:val="28"/>
        </w:rPr>
        <w:t xml:space="preserve">рабочей </w:t>
      </w:r>
      <w:r w:rsidRPr="007009EB">
        <w:rPr>
          <w:sz w:val="28"/>
          <w:szCs w:val="28"/>
        </w:rPr>
        <w:t xml:space="preserve">программы </w:t>
      </w:r>
      <w:r w:rsidR="00A04E80">
        <w:rPr>
          <w:sz w:val="28"/>
          <w:szCs w:val="28"/>
        </w:rPr>
        <w:t>ПП.01 Производственная практика</w:t>
      </w:r>
      <w:r w:rsidR="00585A07" w:rsidRPr="007009EB">
        <w:rPr>
          <w:sz w:val="28"/>
          <w:szCs w:val="28"/>
        </w:rPr>
        <w:t>.</w:t>
      </w:r>
    </w:p>
    <w:p w14:paraId="6CCB5176" w14:textId="77777777" w:rsidR="006000D5" w:rsidRPr="007009EB" w:rsidRDefault="006000D5" w:rsidP="006000D5">
      <w:pPr>
        <w:pStyle w:val="a3"/>
        <w:widowControl w:val="0"/>
        <w:suppressAutoHyphens w:val="0"/>
        <w:spacing w:after="0"/>
        <w:ind w:firstLine="709"/>
        <w:jc w:val="both"/>
        <w:rPr>
          <w:b/>
          <w:color w:val="FF0000"/>
          <w:sz w:val="28"/>
          <w:szCs w:val="28"/>
        </w:rPr>
      </w:pPr>
    </w:p>
    <w:p w14:paraId="4F010750" w14:textId="5573AD19" w:rsidR="00C3743B" w:rsidRPr="007009EB" w:rsidRDefault="00892145" w:rsidP="00C37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009EB">
        <w:rPr>
          <w:b/>
          <w:iCs/>
          <w:sz w:val="28"/>
          <w:szCs w:val="28"/>
        </w:rPr>
        <w:t xml:space="preserve">1.2 </w:t>
      </w:r>
      <w:r w:rsidR="00FC3E66" w:rsidRPr="007009EB">
        <w:rPr>
          <w:b/>
          <w:iCs/>
          <w:sz w:val="28"/>
          <w:szCs w:val="28"/>
        </w:rPr>
        <w:t xml:space="preserve">Планируемые результаты освоения </w:t>
      </w:r>
      <w:r w:rsidR="00A04E80">
        <w:rPr>
          <w:sz w:val="28"/>
          <w:szCs w:val="28"/>
        </w:rPr>
        <w:t>ПП.01 Производственная практика</w:t>
      </w:r>
      <w:r w:rsidR="00C3743B" w:rsidRPr="007009EB">
        <w:rPr>
          <w:b/>
          <w:sz w:val="28"/>
          <w:szCs w:val="28"/>
        </w:rPr>
        <w:t>:</w:t>
      </w:r>
    </w:p>
    <w:p w14:paraId="7582742E" w14:textId="77777777" w:rsidR="006F4212" w:rsidRPr="007009EB" w:rsidRDefault="006F4212" w:rsidP="006F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sz w:val="28"/>
          <w:szCs w:val="28"/>
        </w:rPr>
      </w:pPr>
    </w:p>
    <w:p w14:paraId="28B00D09" w14:textId="7C135135" w:rsidR="00FC3E66" w:rsidRPr="007009EB" w:rsidRDefault="00FC3E66" w:rsidP="00FC3E66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 результате освоения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sz w:val="28"/>
          <w:szCs w:val="28"/>
        </w:rPr>
        <w:t xml:space="preserve"> обучающийся должен </w:t>
      </w:r>
      <w:r w:rsidRPr="007009EB">
        <w:rPr>
          <w:b/>
          <w:sz w:val="28"/>
          <w:szCs w:val="28"/>
        </w:rPr>
        <w:t>уметь</w:t>
      </w:r>
      <w:r w:rsidRPr="007009EB">
        <w:rPr>
          <w:sz w:val="28"/>
          <w:szCs w:val="28"/>
        </w:rPr>
        <w:t>:</w:t>
      </w:r>
    </w:p>
    <w:p w14:paraId="01579012" w14:textId="46D33CCF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использовать конструкторско-технологическую документацию;</w:t>
      </w:r>
    </w:p>
    <w:p w14:paraId="173EC4B4" w14:textId="62958491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применять технологическое оснащение и оборудование к выполнению задания;</w:t>
      </w:r>
    </w:p>
    <w:p w14:paraId="5E0CEFC7" w14:textId="1D0B95EE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выполнять электромонтаж и сборку электронных устройств в различных конструктивных исполнениях,</w:t>
      </w:r>
    </w:p>
    <w:p w14:paraId="31578816" w14:textId="60838A79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осуществлять монтаж компонентов в металлизированные отверстия, компьютерным управлением сверловкой отверстий;</w:t>
      </w:r>
    </w:p>
    <w:p w14:paraId="060C8D9C" w14:textId="31643AF2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делать выбор припойной пасты и наносить ее различными методами (трафаретным, дисперсным);</w:t>
      </w:r>
    </w:p>
    <w:p w14:paraId="2AA15671" w14:textId="6D361A79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устанавливать компоненты на плату: автоматически и вручную;</w:t>
      </w:r>
    </w:p>
    <w:p w14:paraId="0A7DEC72" w14:textId="4FA27583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выполнять </w:t>
      </w:r>
      <w:proofErr w:type="spellStart"/>
      <w:r w:rsidRPr="007009EB">
        <w:rPr>
          <w:sz w:val="28"/>
          <w:szCs w:val="28"/>
        </w:rPr>
        <w:t>микромонтаж</w:t>
      </w:r>
      <w:proofErr w:type="spellEnd"/>
      <w:r w:rsidRPr="007009EB">
        <w:rPr>
          <w:sz w:val="28"/>
          <w:szCs w:val="28"/>
        </w:rPr>
        <w:t>, поверхностный монтаж;</w:t>
      </w:r>
    </w:p>
    <w:p w14:paraId="1BE47828" w14:textId="26830F9D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выполнять распайку, дефектацию и утилизацию электронных элементов, приборов, узлов и т.д.;</w:t>
      </w:r>
    </w:p>
    <w:p w14:paraId="26E2467D" w14:textId="0CFAB887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использовать контрольно-измерительные приборы при проведении сборки, монтажа и демонтажа различных видов электронных приборов и устройств;</w:t>
      </w:r>
    </w:p>
    <w:p w14:paraId="51B6E67A" w14:textId="0985D941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читать и составлять схемы различных электронных приборов и устройств, их отдельных узлов и каскадов;</w:t>
      </w:r>
    </w:p>
    <w:p w14:paraId="70B4B195" w14:textId="418B0A81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lastRenderedPageBreak/>
        <w:t>выполнять радиотехнические расчеты различных электрических и электронных схем;</w:t>
      </w:r>
    </w:p>
    <w:p w14:paraId="5F0D841C" w14:textId="0E1EDBF2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осуществлять электрическую и механическую регулировку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изделие;</w:t>
      </w:r>
    </w:p>
    <w:p w14:paraId="2491FE11" w14:textId="50E887AA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составлять макетные схемы соединений для регулирования и испытания электронных приборов и устройств;</w:t>
      </w:r>
    </w:p>
    <w:p w14:paraId="0FCC8821" w14:textId="03A959CE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определять и устранять причины отказа работы электронных приборов и устройств;</w:t>
      </w:r>
    </w:p>
    <w:p w14:paraId="5711A68D" w14:textId="12E6ED89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контролировать порядок и качество испытаний, содержание и последовательность всех этапов испытания;</w:t>
      </w:r>
    </w:p>
    <w:p w14:paraId="0624FCE8" w14:textId="2B187903" w:rsidR="00FC3E66" w:rsidRPr="007009EB" w:rsidRDefault="00FC3E66" w:rsidP="00492A27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 результате освоения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sz w:val="28"/>
          <w:szCs w:val="28"/>
        </w:rPr>
        <w:t xml:space="preserve"> обучающийся должен </w:t>
      </w:r>
      <w:r w:rsidRPr="007009EB">
        <w:rPr>
          <w:b/>
          <w:sz w:val="28"/>
          <w:szCs w:val="28"/>
        </w:rPr>
        <w:t>знать</w:t>
      </w:r>
      <w:r w:rsidRPr="007009EB">
        <w:rPr>
          <w:sz w:val="28"/>
          <w:szCs w:val="28"/>
        </w:rPr>
        <w:t>:</w:t>
      </w:r>
    </w:p>
    <w:p w14:paraId="59C66887" w14:textId="5867DCFB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требования ЕСКД и Единой системы технологической документации (далее - ЕСТД); стандарта IPC-A-610D-Международные критерии приемки электронных блоков;</w:t>
      </w:r>
    </w:p>
    <w:p w14:paraId="2BA4ED85" w14:textId="239564BF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нормативные требования по проведению технологического процесса сборки, монтажа и демонтажа;</w:t>
      </w:r>
    </w:p>
    <w:p w14:paraId="7138BF0F" w14:textId="3546CBE1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алгоритм организации технологического процесса сборки;</w:t>
      </w:r>
    </w:p>
    <w:p w14:paraId="2906A80C" w14:textId="78083E11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виды возможных неисправностей монтажа и сборки и способы их устранения;</w:t>
      </w:r>
    </w:p>
    <w:p w14:paraId="7F69A91A" w14:textId="6F420F61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правила и технологию монтажа, демонтажа и экранирования отдельных звеньев настраиваемых электронных устройств; </w:t>
      </w:r>
    </w:p>
    <w:p w14:paraId="138934FF" w14:textId="5454EA28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правила и нормы охраны труда, охраны окружающей среды и пожарной безопасности;</w:t>
      </w:r>
    </w:p>
    <w:p w14:paraId="11C2D981" w14:textId="58A7EC5A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назначение и рабочие функции деталей и узлов собираемых приборов;</w:t>
      </w:r>
    </w:p>
    <w:p w14:paraId="7B1EEC8C" w14:textId="3D232125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правила технической эксплуатации и ухода за рабочим оборудованием, приспособлениями и инструментом, причины возникновения неполадок текущего характера при производстве работ и методы их устранения;</w:t>
      </w:r>
    </w:p>
    <w:p w14:paraId="6C65AA06" w14:textId="07BB6A3A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методы диагностики и восстановления работоспособности электронных приборов и устройств;</w:t>
      </w:r>
    </w:p>
    <w:p w14:paraId="13388911" w14:textId="3BE6E81F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методы электрической, механической и комплексной регулировки электронных приборов и устройств;</w:t>
      </w:r>
    </w:p>
    <w:p w14:paraId="11A83E75" w14:textId="2463B7D1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правила полных испытаний электронных приборов и устройств и сдачи приемщику.</w:t>
      </w:r>
    </w:p>
    <w:p w14:paraId="7C90CAF9" w14:textId="11FC7122" w:rsidR="00FC3E66" w:rsidRPr="007009EB" w:rsidRDefault="00FC3E66" w:rsidP="00492A27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sz w:val="28"/>
          <w:szCs w:val="28"/>
          <w:lang w:eastAsia="en-US"/>
        </w:rPr>
      </w:pPr>
      <w:r w:rsidRPr="007009EB">
        <w:rPr>
          <w:sz w:val="28"/>
          <w:szCs w:val="28"/>
        </w:rPr>
        <w:t xml:space="preserve">В результате освоения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sz w:val="28"/>
          <w:szCs w:val="28"/>
        </w:rPr>
        <w:t xml:space="preserve"> обучающийся должен</w:t>
      </w:r>
      <w:r w:rsidRPr="007009EB">
        <w:rPr>
          <w:b/>
          <w:sz w:val="28"/>
          <w:szCs w:val="28"/>
          <w:lang w:eastAsia="en-US"/>
        </w:rPr>
        <w:t xml:space="preserve"> иметь практический опыт:</w:t>
      </w:r>
    </w:p>
    <w:p w14:paraId="6751DB6E" w14:textId="1BD0EB40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выполнения навесного монтажа;</w:t>
      </w:r>
    </w:p>
    <w:p w14:paraId="4A5C0638" w14:textId="38DDB245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выполнения поверхностного монтажа электронных устройств;</w:t>
      </w:r>
    </w:p>
    <w:p w14:paraId="47676477" w14:textId="2C0CC780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выполнения демонтажа электронных приборов и устройств;</w:t>
      </w:r>
    </w:p>
    <w:p w14:paraId="64860611" w14:textId="014E4974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выполнения сборки монтажа микросборок, полупроводниковых приборов в соответствии с технической документацией;</w:t>
      </w:r>
    </w:p>
    <w:p w14:paraId="04A3960B" w14:textId="33649359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проведения контроля качества сборки и монтажа электронных приборов и устройств;</w:t>
      </w:r>
    </w:p>
    <w:p w14:paraId="38ABC797" w14:textId="34759D9E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lastRenderedPageBreak/>
        <w:t>выполнения настройки и регулировки, проведения испытания электронных приборов и устройств средней сложности с учетом требований технических условий (ТУ).</w:t>
      </w:r>
    </w:p>
    <w:p w14:paraId="6232836F" w14:textId="6549CD73" w:rsidR="00FC3E66" w:rsidRPr="007009EB" w:rsidRDefault="00FC3E66" w:rsidP="00FC3E66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09EB">
        <w:rPr>
          <w:b/>
          <w:sz w:val="28"/>
          <w:szCs w:val="28"/>
        </w:rPr>
        <w:t>Профессиональные и общие</w:t>
      </w:r>
      <w:r w:rsidRPr="007009EB">
        <w:rPr>
          <w:sz w:val="28"/>
          <w:szCs w:val="28"/>
        </w:rPr>
        <w:t xml:space="preserve"> </w:t>
      </w:r>
      <w:r w:rsidRPr="007009EB">
        <w:rPr>
          <w:b/>
          <w:sz w:val="28"/>
          <w:szCs w:val="28"/>
        </w:rPr>
        <w:t>компетенции</w:t>
      </w:r>
      <w:r w:rsidRPr="007009EB">
        <w:rPr>
          <w:sz w:val="28"/>
          <w:szCs w:val="28"/>
        </w:rPr>
        <w:t xml:space="preserve">, которые формируются при прохождении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sz w:val="28"/>
          <w:szCs w:val="28"/>
        </w:rPr>
        <w:t>:</w:t>
      </w:r>
    </w:p>
    <w:p w14:paraId="58C9F800" w14:textId="49F6E345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01 Выбирать способы решения задач профессиональной деятельности применительно к различным контекстам.</w:t>
      </w:r>
    </w:p>
    <w:p w14:paraId="573BED31" w14:textId="07557CDF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ОК 02 Использовать современные средства поиска, анализа и </w:t>
      </w:r>
      <w:r w:rsidR="00633A89" w:rsidRPr="007009EB">
        <w:rPr>
          <w:sz w:val="28"/>
          <w:szCs w:val="28"/>
        </w:rPr>
        <w:t>интерпретации информации,</w:t>
      </w:r>
      <w:r w:rsidRPr="007009EB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31075ECC" w14:textId="27249908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02CC8477" w14:textId="6B1F00AE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04 Эффективно взаимодействовать и работать в коллективе и команде</w:t>
      </w:r>
    </w:p>
    <w:p w14:paraId="7B028039" w14:textId="40587F35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9FE175A" w14:textId="242FBE32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13D29FDB" w14:textId="5C71F584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407682A1" w14:textId="2091735A" w:rsidR="00492A27" w:rsidRPr="00B04AC6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ОК 09 </w:t>
      </w:r>
      <w:r w:rsidR="00633A89">
        <w:rPr>
          <w:sz w:val="28"/>
          <w:szCs w:val="28"/>
        </w:rPr>
        <w:t>П</w:t>
      </w:r>
      <w:r w:rsidR="00B04AC6">
        <w:rPr>
          <w:sz w:val="28"/>
          <w:szCs w:val="28"/>
        </w:rPr>
        <w:t>ользоваться профессиональной документацией на государственном и иностранном языках</w:t>
      </w:r>
    </w:p>
    <w:p w14:paraId="1270BF2D" w14:textId="3FFBF86F" w:rsidR="006D69D3" w:rsidRPr="007009EB" w:rsidRDefault="006D69D3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ПК 1.1. Осуществлять сборку, монтаж и демонтаж электронных приборов и устройств в соответствии с требованиями технической документации;</w:t>
      </w:r>
    </w:p>
    <w:p w14:paraId="0A62CAA3" w14:textId="49CC1BB2" w:rsidR="00FC3E66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ПК 1.2. Осуществлять сборку, монтаж и </w:t>
      </w:r>
      <w:r w:rsidR="00B04AC6" w:rsidRPr="007009EB">
        <w:rPr>
          <w:sz w:val="28"/>
          <w:szCs w:val="28"/>
        </w:rPr>
        <w:t>демонтаж электронных приборов и устройств,</w:t>
      </w:r>
      <w:r w:rsidRPr="007009EB">
        <w:rPr>
          <w:sz w:val="28"/>
          <w:szCs w:val="28"/>
        </w:rPr>
        <w:t xml:space="preserve"> и их настройку и регулировку в соответствии с требованиями технической документации и с учетом требований технических условий.</w:t>
      </w:r>
    </w:p>
    <w:p w14:paraId="0B0485EB" w14:textId="64AB9BDA" w:rsidR="00FC3E66" w:rsidRPr="007009E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 xml:space="preserve">Планируемые личностные результаты освоения рабочей программы </w:t>
      </w:r>
      <w:r w:rsidR="00A04E80">
        <w:rPr>
          <w:sz w:val="28"/>
          <w:szCs w:val="28"/>
        </w:rPr>
        <w:t>ПП.01 Производственная практика</w:t>
      </w:r>
      <w:r w:rsidRPr="007009EB">
        <w:rPr>
          <w:b/>
          <w:sz w:val="28"/>
          <w:szCs w:val="28"/>
        </w:rPr>
        <w:t>:</w:t>
      </w:r>
    </w:p>
    <w:p w14:paraId="47922C69" w14:textId="77777777" w:rsidR="006D69D3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</w:t>
      </w:r>
    </w:p>
    <w:p w14:paraId="4DBEA025" w14:textId="77777777" w:rsidR="006D69D3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sz w:val="28"/>
          <w:szCs w:val="28"/>
        </w:rPr>
        <w:t>сетевой среде личностно и профессионального конструктивного «цифрового</w:t>
      </w:r>
    </w:p>
    <w:p w14:paraId="251289C7" w14:textId="77777777" w:rsidR="006D69D3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sz w:val="28"/>
          <w:szCs w:val="28"/>
        </w:rPr>
        <w:t>следа».</w:t>
      </w:r>
    </w:p>
    <w:p w14:paraId="533C6511" w14:textId="77777777" w:rsidR="006D69D3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4EFE2BD8" w14:textId="77777777" w:rsidR="006F4212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009EB">
        <w:rPr>
          <w:sz w:val="28"/>
          <w:szCs w:val="28"/>
        </w:rPr>
        <w:t>ЛР 10. Заботящийся о защите окружающей среды, собственной и чужой безопасности, в том числе цифровой.</w:t>
      </w:r>
    </w:p>
    <w:p w14:paraId="2D16CC1C" w14:textId="77777777" w:rsidR="00492A27" w:rsidRPr="007009EB" w:rsidRDefault="00492A27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</w:p>
    <w:p w14:paraId="6F7B9CC3" w14:textId="77777777" w:rsidR="00C15DDA" w:rsidRDefault="00764476" w:rsidP="00C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1</w:t>
      </w:r>
      <w:r w:rsidR="00FC3E66" w:rsidRPr="007009EB">
        <w:rPr>
          <w:b/>
          <w:bCs/>
          <w:sz w:val="28"/>
          <w:szCs w:val="28"/>
        </w:rPr>
        <w:t>.</w:t>
      </w:r>
      <w:r w:rsidRPr="007009EB">
        <w:rPr>
          <w:b/>
          <w:bCs/>
          <w:sz w:val="28"/>
          <w:szCs w:val="28"/>
        </w:rPr>
        <w:t>3</w:t>
      </w:r>
      <w:r w:rsidR="00FC3E66" w:rsidRPr="007009EB">
        <w:rPr>
          <w:b/>
          <w:bCs/>
          <w:sz w:val="28"/>
          <w:szCs w:val="28"/>
        </w:rPr>
        <w:t xml:space="preserve"> Контроль и оценка результатов освоения </w:t>
      </w:r>
    </w:p>
    <w:p w14:paraId="07E4E22D" w14:textId="2C5C642B" w:rsidR="00FC3E66" w:rsidRPr="007009EB" w:rsidRDefault="00A04E80" w:rsidP="00C15D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ПП.01 Производственная практика</w:t>
      </w:r>
    </w:p>
    <w:p w14:paraId="72C5909E" w14:textId="77777777" w:rsidR="00FC3E66" w:rsidRPr="007009E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color w:val="FF0000"/>
          <w:sz w:val="28"/>
          <w:szCs w:val="28"/>
        </w:rPr>
      </w:pPr>
    </w:p>
    <w:p w14:paraId="2049E70D" w14:textId="5EA106AB" w:rsidR="00FC3E66" w:rsidRPr="007009E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Таблица 1</w:t>
      </w:r>
    </w:p>
    <w:p w14:paraId="4E3195B2" w14:textId="77777777" w:rsidR="00FB2B10" w:rsidRPr="007009EB" w:rsidRDefault="00FB2B10" w:rsidP="00A7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FF0000"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4854"/>
        <w:gridCol w:w="2207"/>
      </w:tblGrid>
      <w:tr w:rsidR="00EA182C" w:rsidRPr="00A6730F" w14:paraId="7DC9D879" w14:textId="77777777" w:rsidTr="00BA7F40">
        <w:trPr>
          <w:trHeight w:val="1803"/>
        </w:trPr>
        <w:tc>
          <w:tcPr>
            <w:tcW w:w="2188" w:type="dxa"/>
          </w:tcPr>
          <w:p w14:paraId="5F489B70" w14:textId="4B3740CD" w:rsidR="00EA182C" w:rsidRPr="00A6730F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 xml:space="preserve">Код и наименование профессиональных и общих компетенций, формируемых в </w:t>
            </w:r>
            <w:r w:rsidR="00FB7EAE">
              <w:rPr>
                <w:sz w:val="22"/>
                <w:szCs w:val="22"/>
              </w:rPr>
              <w:t>производственной</w:t>
            </w:r>
            <w:r w:rsidRPr="00A6730F">
              <w:rPr>
                <w:sz w:val="22"/>
                <w:szCs w:val="22"/>
              </w:rPr>
              <w:t xml:space="preserve"> практик</w:t>
            </w:r>
            <w:r w:rsidR="00A72B43" w:rsidRPr="00A6730F">
              <w:rPr>
                <w:sz w:val="22"/>
                <w:szCs w:val="22"/>
              </w:rPr>
              <w:t>е</w:t>
            </w:r>
          </w:p>
        </w:tc>
        <w:tc>
          <w:tcPr>
            <w:tcW w:w="5014" w:type="dxa"/>
          </w:tcPr>
          <w:p w14:paraId="7F80065A" w14:textId="77777777" w:rsidR="00EA182C" w:rsidRPr="00A6730F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2262" w:type="dxa"/>
          </w:tcPr>
          <w:p w14:paraId="6D80B5C2" w14:textId="77777777" w:rsidR="00EA182C" w:rsidRPr="00A6730F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Методы оценки</w:t>
            </w:r>
          </w:p>
        </w:tc>
      </w:tr>
      <w:tr w:rsidR="00BA7F40" w:rsidRPr="00A6730F" w14:paraId="00FEACE3" w14:textId="77777777" w:rsidTr="00BA7F40">
        <w:trPr>
          <w:trHeight w:val="1832"/>
        </w:trPr>
        <w:tc>
          <w:tcPr>
            <w:tcW w:w="2188" w:type="dxa"/>
          </w:tcPr>
          <w:p w14:paraId="438283AE" w14:textId="545EDF28" w:rsidR="00BA7F40" w:rsidRPr="00A6730F" w:rsidRDefault="00BA7F40" w:rsidP="00BA7F40">
            <w:pPr>
              <w:spacing w:line="276" w:lineRule="auto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ПК 1.1 Осуществлять сборку, монтаж и демонтаж электронных приборов и устройств в соответствии с требованиями технической документации.</w:t>
            </w:r>
          </w:p>
        </w:tc>
        <w:tc>
          <w:tcPr>
            <w:tcW w:w="5014" w:type="dxa"/>
          </w:tcPr>
          <w:p w14:paraId="65D62C2F" w14:textId="77777777" w:rsidR="00BA7F40" w:rsidRPr="00A6730F" w:rsidRDefault="00BA7F40" w:rsidP="00BA7F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color w:val="000000"/>
                <w:sz w:val="22"/>
                <w:szCs w:val="22"/>
                <w:lang w:eastAsia="en-US"/>
              </w:rPr>
            </w:pPr>
            <w:r w:rsidRPr="00A6730F">
              <w:rPr>
                <w:sz w:val="22"/>
                <w:szCs w:val="22"/>
              </w:rPr>
              <w:t>оптимальность организации рабочего места и выбора приемов работы;</w:t>
            </w:r>
          </w:p>
          <w:p w14:paraId="6469F225" w14:textId="77777777" w:rsidR="00BA7F40" w:rsidRPr="00A6730F" w:rsidRDefault="00BA7F40" w:rsidP="00BA7F40">
            <w:pPr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грамотность использования конструкторско-технологическую документацию;</w:t>
            </w:r>
          </w:p>
          <w:p w14:paraId="4F7B64EF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правильность чтения</w:t>
            </w:r>
            <w:r w:rsidRPr="00A6730F">
              <w:rPr>
                <w:b/>
                <w:sz w:val="22"/>
                <w:szCs w:val="22"/>
              </w:rPr>
              <w:t xml:space="preserve"> </w:t>
            </w:r>
            <w:r w:rsidRPr="00A6730F">
              <w:rPr>
                <w:sz w:val="22"/>
                <w:szCs w:val="22"/>
              </w:rPr>
              <w:t>электрических и монтажных схем и эскизов;</w:t>
            </w:r>
          </w:p>
          <w:p w14:paraId="4BDC0974" w14:textId="77777777" w:rsidR="00BA7F40" w:rsidRPr="00A6730F" w:rsidRDefault="00BA7F40" w:rsidP="00BA7F40">
            <w:pPr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 xml:space="preserve">грамотность и оптимальность применения технологического оборудования, </w:t>
            </w:r>
            <w:proofErr w:type="spellStart"/>
            <w:r w:rsidRPr="00A6730F">
              <w:rPr>
                <w:sz w:val="22"/>
                <w:szCs w:val="22"/>
              </w:rPr>
              <w:t>контрольно</w:t>
            </w:r>
            <w:proofErr w:type="spellEnd"/>
            <w:r w:rsidRPr="00A6730F">
              <w:rPr>
                <w:sz w:val="22"/>
                <w:szCs w:val="22"/>
              </w:rPr>
              <w:t xml:space="preserve"> – измерительной аппаратуры, приспособлений и инструментов;</w:t>
            </w:r>
          </w:p>
          <w:p w14:paraId="53637ECE" w14:textId="77777777" w:rsidR="00BA7F40" w:rsidRPr="00A6730F" w:rsidRDefault="00BA7F40" w:rsidP="00BA7F40">
            <w:pPr>
              <w:numPr>
                <w:ilvl w:val="0"/>
                <w:numId w:val="2"/>
              </w:numPr>
              <w:ind w:left="255" w:hanging="244"/>
              <w:jc w:val="both"/>
              <w:rPr>
                <w:b/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соответствие подготовки</w:t>
            </w:r>
            <w:r w:rsidRPr="00A6730F">
              <w:rPr>
                <w:b/>
                <w:bCs/>
                <w:sz w:val="22"/>
                <w:szCs w:val="22"/>
              </w:rPr>
              <w:t xml:space="preserve"> </w:t>
            </w:r>
            <w:r w:rsidRPr="00A6730F">
              <w:rPr>
                <w:bCs/>
                <w:sz w:val="22"/>
                <w:szCs w:val="22"/>
              </w:rPr>
              <w:t>базовых элементов к монтажу</w:t>
            </w:r>
            <w:r w:rsidRPr="00A6730F">
              <w:rPr>
                <w:b/>
                <w:bCs/>
                <w:sz w:val="22"/>
                <w:szCs w:val="22"/>
              </w:rPr>
              <w:t xml:space="preserve"> </w:t>
            </w:r>
            <w:r w:rsidRPr="00A6730F">
              <w:rPr>
                <w:bCs/>
                <w:sz w:val="22"/>
                <w:szCs w:val="22"/>
              </w:rPr>
              <w:t>проводов и кабелей, радиоэлементов требованиям технической документации;</w:t>
            </w:r>
          </w:p>
          <w:p w14:paraId="2B04929C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соответствие монтажа компонентов в металлизированные</w:t>
            </w:r>
            <w:r w:rsidRPr="00A6730F">
              <w:rPr>
                <w:b/>
                <w:sz w:val="22"/>
                <w:szCs w:val="22"/>
              </w:rPr>
              <w:t xml:space="preserve"> </w:t>
            </w:r>
            <w:r w:rsidRPr="00A6730F">
              <w:rPr>
                <w:sz w:val="22"/>
                <w:szCs w:val="22"/>
              </w:rPr>
              <w:t xml:space="preserve">отверстия требования технической документации, </w:t>
            </w:r>
          </w:p>
          <w:p w14:paraId="6979221E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b/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соответствие изготовленных</w:t>
            </w:r>
            <w:r w:rsidRPr="00A6730F">
              <w:rPr>
                <w:b/>
                <w:sz w:val="22"/>
                <w:szCs w:val="22"/>
              </w:rPr>
              <w:t xml:space="preserve"> </w:t>
            </w:r>
            <w:r w:rsidRPr="00A6730F">
              <w:rPr>
                <w:sz w:val="22"/>
                <w:szCs w:val="22"/>
              </w:rPr>
              <w:t>наборных кабелей и жгутов требованиям технической документации;</w:t>
            </w:r>
          </w:p>
          <w:p w14:paraId="671EC29F" w14:textId="77777777" w:rsidR="00BA7F40" w:rsidRPr="00A6730F" w:rsidRDefault="00BA7F40" w:rsidP="00BA7F40">
            <w:pPr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эффективность контроля качества монтажных работ;</w:t>
            </w:r>
          </w:p>
          <w:p w14:paraId="221D32EB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оптимальность выбора припойной пасты;</w:t>
            </w:r>
          </w:p>
          <w:p w14:paraId="55371D17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соответствие нанесения паяльной пасты различными методами (трафаретным, дисперсным) требованиям технической документации;</w:t>
            </w:r>
          </w:p>
          <w:p w14:paraId="3E63CC47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соответствие установки компонентов на плату требованиям технической документации;</w:t>
            </w:r>
          </w:p>
          <w:p w14:paraId="15A0A03B" w14:textId="77777777" w:rsidR="00BA7F40" w:rsidRPr="00A6730F" w:rsidRDefault="00BA7F40" w:rsidP="00BA7F40">
            <w:pPr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соответствие выполненной пайки «оплавлением» требованиям технической документации;</w:t>
            </w:r>
          </w:p>
          <w:p w14:paraId="4E2FA224" w14:textId="7FA9FD9A" w:rsidR="00BA7F40" w:rsidRPr="00A6730F" w:rsidRDefault="00BA7F40" w:rsidP="00BA7F40">
            <w:pPr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оптимальность выбора материалов, инструментов и</w:t>
            </w:r>
            <w:r w:rsidR="00A04E80" w:rsidRPr="00A6730F">
              <w:rPr>
                <w:sz w:val="22"/>
                <w:szCs w:val="22"/>
              </w:rPr>
              <w:t xml:space="preserve"> </w:t>
            </w:r>
            <w:r w:rsidRPr="00A6730F">
              <w:rPr>
                <w:sz w:val="22"/>
                <w:szCs w:val="22"/>
              </w:rPr>
              <w:t>оборудования для выполнения демонтажа электронных приборов и устройств;</w:t>
            </w:r>
          </w:p>
          <w:p w14:paraId="146C2D73" w14:textId="77777777" w:rsidR="00BA7F40" w:rsidRPr="00A6730F" w:rsidRDefault="00BA7F40" w:rsidP="00BA7F40">
            <w:pPr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соответствие работ по демонтажу электронных приборов и устройств требованиям технической документации;</w:t>
            </w:r>
          </w:p>
          <w:p w14:paraId="15185D9C" w14:textId="77777777" w:rsidR="00BA7F40" w:rsidRPr="00A6730F" w:rsidRDefault="00BA7F40" w:rsidP="00BA7F40">
            <w:pPr>
              <w:widowControl w:val="0"/>
              <w:autoSpaceDE w:val="0"/>
              <w:autoSpaceDN w:val="0"/>
              <w:adjustRightInd w:val="0"/>
              <w:ind w:left="255" w:hanging="244"/>
              <w:rPr>
                <w:b/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 xml:space="preserve"> соответствие выполненной сборки деталей и узлов полупроводниковых приборов методом </w:t>
            </w:r>
            <w:r w:rsidRPr="00A6730F">
              <w:rPr>
                <w:sz w:val="22"/>
                <w:szCs w:val="22"/>
              </w:rPr>
              <w:lastRenderedPageBreak/>
              <w:t xml:space="preserve">конденсаторной сварки, электросварки и холодной сварки с применением </w:t>
            </w:r>
            <w:proofErr w:type="spellStart"/>
            <w:r w:rsidRPr="00A6730F">
              <w:rPr>
                <w:sz w:val="22"/>
                <w:szCs w:val="22"/>
              </w:rPr>
              <w:t>влагопоглотителей</w:t>
            </w:r>
            <w:proofErr w:type="spellEnd"/>
            <w:r w:rsidRPr="00A6730F">
              <w:rPr>
                <w:sz w:val="22"/>
                <w:szCs w:val="22"/>
              </w:rPr>
              <w:t xml:space="preserve"> и без них, с применением оптических приборов требованиям технической документации;</w:t>
            </w:r>
          </w:p>
          <w:p w14:paraId="62CBF26D" w14:textId="77777777" w:rsidR="00BA7F40" w:rsidRPr="00A6730F" w:rsidRDefault="00BA7F40" w:rsidP="00BA7F40">
            <w:pPr>
              <w:numPr>
                <w:ilvl w:val="0"/>
                <w:numId w:val="2"/>
              </w:numPr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 xml:space="preserve">качество </w:t>
            </w:r>
            <w:proofErr w:type="spellStart"/>
            <w:r w:rsidRPr="00A6730F">
              <w:rPr>
                <w:sz w:val="22"/>
                <w:szCs w:val="22"/>
              </w:rPr>
              <w:t>микромонтажа</w:t>
            </w:r>
            <w:proofErr w:type="spellEnd"/>
            <w:r w:rsidRPr="00A6730F">
              <w:rPr>
                <w:sz w:val="22"/>
                <w:szCs w:val="22"/>
              </w:rPr>
              <w:t>;</w:t>
            </w:r>
          </w:p>
          <w:p w14:paraId="452027BF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соответствие сборки</w:t>
            </w:r>
            <w:r w:rsidRPr="00A6730F">
              <w:rPr>
                <w:b/>
                <w:sz w:val="22"/>
                <w:szCs w:val="22"/>
              </w:rPr>
              <w:t xml:space="preserve"> </w:t>
            </w:r>
            <w:r w:rsidRPr="00A6730F">
              <w:rPr>
                <w:sz w:val="22"/>
                <w:szCs w:val="22"/>
              </w:rPr>
              <w:t xml:space="preserve">применением </w:t>
            </w:r>
            <w:proofErr w:type="spellStart"/>
            <w:r w:rsidRPr="00A6730F">
              <w:rPr>
                <w:sz w:val="22"/>
                <w:szCs w:val="22"/>
              </w:rPr>
              <w:t>завальцовки</w:t>
            </w:r>
            <w:proofErr w:type="spellEnd"/>
            <w:r w:rsidRPr="00A6730F">
              <w:rPr>
                <w:sz w:val="22"/>
                <w:szCs w:val="22"/>
              </w:rPr>
              <w:t>, запрессовки, пайки на станках-полуавтоматах и автоматах посадки с применением оптических приборов требованиям технической документации</w:t>
            </w:r>
            <w:r w:rsidRPr="00A6730F">
              <w:rPr>
                <w:color w:val="00B0F0"/>
                <w:sz w:val="22"/>
                <w:szCs w:val="22"/>
              </w:rPr>
              <w:t>;</w:t>
            </w:r>
          </w:p>
          <w:p w14:paraId="7DA1B6A8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оптимальность и качество реализации различных способов герметизации и проверки на герметичность;</w:t>
            </w:r>
          </w:p>
          <w:p w14:paraId="3FE936EE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 xml:space="preserve">качество выполнения </w:t>
            </w:r>
            <w:proofErr w:type="spellStart"/>
            <w:r w:rsidRPr="00A6730F">
              <w:rPr>
                <w:sz w:val="22"/>
                <w:szCs w:val="22"/>
              </w:rPr>
              <w:t>влагозащиты</w:t>
            </w:r>
            <w:proofErr w:type="spellEnd"/>
            <w:r w:rsidRPr="00A6730F">
              <w:rPr>
                <w:sz w:val="22"/>
                <w:szCs w:val="22"/>
              </w:rPr>
              <w:t xml:space="preserve"> электрического монтажа заливкой компаундом, пресс-материалом;</w:t>
            </w:r>
          </w:p>
          <w:p w14:paraId="70ED1183" w14:textId="77777777" w:rsidR="00BA7F40" w:rsidRPr="00A6730F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качество визуального и оптического контроля качества выполнения монтажа электронных устройств;</w:t>
            </w:r>
          </w:p>
          <w:p w14:paraId="5DCE28B9" w14:textId="51C5D29D" w:rsidR="00BA7F40" w:rsidRPr="00A6730F" w:rsidRDefault="00BA7F40" w:rsidP="00BA7F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A6730F">
              <w:rPr>
                <w:bCs/>
                <w:sz w:val="22"/>
                <w:szCs w:val="22"/>
              </w:rPr>
              <w:t xml:space="preserve">качество выполнения </w:t>
            </w:r>
            <w:r w:rsidRPr="00A6730F">
              <w:rPr>
                <w:b/>
                <w:bCs/>
                <w:sz w:val="22"/>
                <w:szCs w:val="22"/>
              </w:rPr>
              <w:t>э</w:t>
            </w:r>
            <w:r w:rsidRPr="00A6730F">
              <w:rPr>
                <w:bCs/>
                <w:sz w:val="22"/>
                <w:szCs w:val="22"/>
              </w:rPr>
              <w:t>лектрический контроль качества монтажа.</w:t>
            </w:r>
          </w:p>
        </w:tc>
        <w:tc>
          <w:tcPr>
            <w:tcW w:w="2262" w:type="dxa"/>
          </w:tcPr>
          <w:p w14:paraId="16E597D6" w14:textId="77777777" w:rsidR="00BA7F40" w:rsidRPr="00A6730F" w:rsidRDefault="00BA7F40" w:rsidP="00BA7F40">
            <w:pPr>
              <w:spacing w:line="276" w:lineRule="auto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  <w:lang w:eastAsia="en-US"/>
              </w:rPr>
              <w:lastRenderedPageBreak/>
              <w:t>оценка процесса и результатов выполнения видов работ на практике</w:t>
            </w:r>
          </w:p>
        </w:tc>
      </w:tr>
      <w:tr w:rsidR="00BA7F40" w:rsidRPr="00A6730F" w14:paraId="5E1CA0B6" w14:textId="77777777" w:rsidTr="00BA7F40">
        <w:tc>
          <w:tcPr>
            <w:tcW w:w="2188" w:type="dxa"/>
          </w:tcPr>
          <w:p w14:paraId="453B2029" w14:textId="6EEB75CD" w:rsidR="00BA7F40" w:rsidRPr="00A6730F" w:rsidRDefault="00BA7F40" w:rsidP="00BA7F40">
            <w:pPr>
              <w:spacing w:line="276" w:lineRule="auto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t>ПК 1.2 Осуществлят</w:t>
            </w:r>
            <w:r w:rsidR="00A6730F" w:rsidRPr="00A6730F">
              <w:rPr>
                <w:sz w:val="22"/>
                <w:szCs w:val="22"/>
              </w:rPr>
              <w:t>ь</w:t>
            </w:r>
            <w:r w:rsidRPr="00A6730F">
              <w:rPr>
                <w:sz w:val="22"/>
                <w:szCs w:val="22"/>
              </w:rPr>
              <w:t xml:space="preserve"> сборку, монтаж и демонтаж электронных приборов и устройств</w:t>
            </w:r>
            <w:r w:rsidR="00A04E80" w:rsidRPr="00A6730F">
              <w:rPr>
                <w:sz w:val="22"/>
                <w:szCs w:val="22"/>
              </w:rPr>
              <w:t xml:space="preserve"> </w:t>
            </w:r>
            <w:r w:rsidRPr="00A6730F">
              <w:rPr>
                <w:sz w:val="22"/>
                <w:szCs w:val="22"/>
              </w:rPr>
              <w:t>и их настройку и регулировку в соотве</w:t>
            </w:r>
            <w:r w:rsidR="00A6730F">
              <w:rPr>
                <w:sz w:val="22"/>
                <w:szCs w:val="22"/>
              </w:rPr>
              <w:t>т</w:t>
            </w:r>
            <w:r w:rsidRPr="00A6730F">
              <w:rPr>
                <w:sz w:val="22"/>
                <w:szCs w:val="22"/>
              </w:rPr>
              <w:t>ствии с т</w:t>
            </w:r>
            <w:r w:rsidR="00A6730F">
              <w:rPr>
                <w:sz w:val="22"/>
                <w:szCs w:val="22"/>
              </w:rPr>
              <w:t>р</w:t>
            </w:r>
            <w:r w:rsidRPr="00A6730F">
              <w:rPr>
                <w:sz w:val="22"/>
                <w:szCs w:val="22"/>
              </w:rPr>
              <w:t>ебованиями технической документации и с учетом требований технических условий.</w:t>
            </w:r>
          </w:p>
        </w:tc>
        <w:tc>
          <w:tcPr>
            <w:tcW w:w="5014" w:type="dxa"/>
          </w:tcPr>
          <w:p w14:paraId="188957A8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правильность чтения схем различных электронных приборов и устройств, их отдельных узлов и каскадов;</w:t>
            </w:r>
          </w:p>
          <w:p w14:paraId="67F47DE7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оптимальность применения схемной документации при выполнении настройки и регулировки электронных приборов и устройств;</w:t>
            </w:r>
          </w:p>
          <w:p w14:paraId="298EF7C3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оптимальность выбора измерительных приборов и оборудования для проведения настройки, регулировки и испытаний электронных приборов и устройств (руководствуясь)в соответствии с техническими условиями на электронные приборы и устройства;</w:t>
            </w:r>
          </w:p>
          <w:p w14:paraId="6CC3BC71" w14:textId="69417ABC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 xml:space="preserve">оптимальность выбора методов и средств измерений: контрольно-измерительных приборов и ЭВМ, информационно-измерительных </w:t>
            </w:r>
            <w:r w:rsidR="00A6730F" w:rsidRPr="00A6730F">
              <w:rPr>
                <w:bCs/>
                <w:sz w:val="22"/>
                <w:szCs w:val="22"/>
              </w:rPr>
              <w:t>комплексов в</w:t>
            </w:r>
            <w:r w:rsidRPr="00A6730F">
              <w:rPr>
                <w:bCs/>
                <w:sz w:val="22"/>
                <w:szCs w:val="22"/>
              </w:rPr>
              <w:t xml:space="preserve"> соответствии с требованиями ТУ на электронное устройство;</w:t>
            </w:r>
          </w:p>
          <w:p w14:paraId="2C213BA1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оптимальность использования контрольно-измерительных приборов, подключения их к регулируемым электронным приборам и устройствам;</w:t>
            </w:r>
          </w:p>
          <w:p w14:paraId="11F95DA4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правильность чтения и глубина понимания проектной, конструкторской и технической документации;</w:t>
            </w:r>
          </w:p>
          <w:p w14:paraId="268A215D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использование современных средств измерения и контроля электронных приборов и устройств с учетом требований ТУ;</w:t>
            </w:r>
          </w:p>
          <w:p w14:paraId="1C2EBCE3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грамотность составленных измерительных схем регулируемых приборов и устройств;</w:t>
            </w:r>
          </w:p>
          <w:p w14:paraId="48110A9C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точность измерения различных электрических и радиотехнических величин;</w:t>
            </w:r>
          </w:p>
          <w:p w14:paraId="50D0DAB6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lastRenderedPageBreak/>
              <w:t>грамотность выполнения радиотехнических расчетов различных электрических и электронных схем;</w:t>
            </w:r>
          </w:p>
          <w:p w14:paraId="7763625D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точность проведения необходимых измерений;</w:t>
            </w:r>
          </w:p>
          <w:p w14:paraId="3AC1795B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грамотность снятия показания приборов и точность составления по ним графиков,;</w:t>
            </w:r>
          </w:p>
          <w:p w14:paraId="2B595D5E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осуществление электрической регулировки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изделие;</w:t>
            </w:r>
          </w:p>
          <w:p w14:paraId="1E5FB9AA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осуществление механической регулировки электронных приборов и устройств в соответствии с технологическими условиями;</w:t>
            </w:r>
          </w:p>
          <w:p w14:paraId="5962726B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оптимальность составления макетных схемы соединений для регулирования электронных приборов и устройств;</w:t>
            </w:r>
          </w:p>
          <w:p w14:paraId="30CC4D89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точность определения и быстрота устранения причин отказа работы электронных приборов и устройств;</w:t>
            </w:r>
          </w:p>
          <w:p w14:paraId="28C7525E" w14:textId="77777777" w:rsidR="00BA7F40" w:rsidRPr="00A6730F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A6730F">
              <w:rPr>
                <w:bCs/>
                <w:sz w:val="22"/>
                <w:szCs w:val="22"/>
              </w:rPr>
              <w:t>точность и быстрота устранения неисправности и повреждения в простых электрических схемах электронных приборов и устройств;</w:t>
            </w:r>
          </w:p>
          <w:p w14:paraId="4EEC10B5" w14:textId="01AFB293" w:rsidR="00BA7F40" w:rsidRPr="00A6730F" w:rsidRDefault="00BA7F40" w:rsidP="00BA7F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color w:val="000000"/>
                <w:sz w:val="22"/>
                <w:szCs w:val="22"/>
                <w:lang w:eastAsia="en-US"/>
              </w:rPr>
            </w:pPr>
            <w:r w:rsidRPr="00A6730F">
              <w:rPr>
                <w:bCs/>
                <w:sz w:val="22"/>
                <w:szCs w:val="22"/>
              </w:rPr>
              <w:t>оптимальность контроля порядка и качества испытаний, содержание и последовательность всех этапов испытания.</w:t>
            </w:r>
          </w:p>
        </w:tc>
        <w:tc>
          <w:tcPr>
            <w:tcW w:w="2262" w:type="dxa"/>
          </w:tcPr>
          <w:p w14:paraId="4D15F31E" w14:textId="77777777" w:rsidR="00BA7F40" w:rsidRPr="00A6730F" w:rsidRDefault="00BA7F40" w:rsidP="00BA7F40">
            <w:pPr>
              <w:spacing w:line="276" w:lineRule="auto"/>
              <w:rPr>
                <w:sz w:val="22"/>
                <w:szCs w:val="22"/>
              </w:rPr>
            </w:pPr>
            <w:r w:rsidRPr="00A6730F">
              <w:rPr>
                <w:sz w:val="22"/>
                <w:szCs w:val="22"/>
              </w:rPr>
              <w:lastRenderedPageBreak/>
              <w:t>оценка процесса и результатов выполнения видов работ на практике</w:t>
            </w:r>
          </w:p>
        </w:tc>
      </w:tr>
    </w:tbl>
    <w:p w14:paraId="0B4E45A8" w14:textId="44A81A5D" w:rsidR="00EA182C" w:rsidRDefault="00EA182C" w:rsidP="000A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tbl>
      <w:tblPr>
        <w:tblpPr w:leftFromText="180" w:rightFromText="180" w:vertAnchor="text" w:tblpX="74" w:tblpY="70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64"/>
        <w:gridCol w:w="2240"/>
      </w:tblGrid>
      <w:tr w:rsidR="00FB7EAE" w:rsidRPr="00160E64" w14:paraId="4A23E7BC" w14:textId="77777777" w:rsidTr="00FC531A">
        <w:tc>
          <w:tcPr>
            <w:tcW w:w="2660" w:type="dxa"/>
          </w:tcPr>
          <w:p w14:paraId="59681DD4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64" w:type="dxa"/>
          </w:tcPr>
          <w:p w14:paraId="0A4D2503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4C91A0C8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40" w:type="dxa"/>
            <w:vMerge w:val="restart"/>
          </w:tcPr>
          <w:p w14:paraId="09D1F772" w14:textId="77777777" w:rsidR="00FB7EAE" w:rsidRPr="00160E64" w:rsidRDefault="00FB7EAE" w:rsidP="00FC531A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тестирование,</w:t>
            </w:r>
          </w:p>
          <w:p w14:paraId="570E7B46" w14:textId="77777777" w:rsidR="00FB7EAE" w:rsidRPr="00160E64" w:rsidRDefault="00FB7EAE" w:rsidP="00FC531A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экспертное наблюдение выполнения практических работ,</w:t>
            </w:r>
          </w:p>
          <w:p w14:paraId="619C025F" w14:textId="77777777" w:rsidR="00FB7EAE" w:rsidRPr="00160E64" w:rsidRDefault="00FB7EAE" w:rsidP="00FC531A">
            <w:pPr>
              <w:rPr>
                <w:sz w:val="22"/>
                <w:szCs w:val="22"/>
                <w:lang w:eastAsia="en-US"/>
              </w:rPr>
            </w:pPr>
            <w:r w:rsidRPr="00160E64">
              <w:rPr>
                <w:sz w:val="22"/>
                <w:szCs w:val="22"/>
                <w:lang w:eastAsia="en-US"/>
              </w:rPr>
              <w:t>оценка решения ситуационных задач,</w:t>
            </w:r>
          </w:p>
          <w:p w14:paraId="3913DD77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  <w:lang w:eastAsia="en-US"/>
              </w:rPr>
              <w:t>дифференцированный зачет</w:t>
            </w:r>
          </w:p>
        </w:tc>
      </w:tr>
      <w:tr w:rsidR="00FB7EAE" w:rsidRPr="00160E64" w14:paraId="36C9ACF4" w14:textId="77777777" w:rsidTr="00FC531A">
        <w:tc>
          <w:tcPr>
            <w:tcW w:w="2660" w:type="dxa"/>
          </w:tcPr>
          <w:p w14:paraId="5E7DF867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</w:tc>
        <w:tc>
          <w:tcPr>
            <w:tcW w:w="4564" w:type="dxa"/>
          </w:tcPr>
          <w:p w14:paraId="21AF70D8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40" w:type="dxa"/>
            <w:vMerge/>
          </w:tcPr>
          <w:p w14:paraId="6288D7BF" w14:textId="77777777" w:rsidR="00FB7EAE" w:rsidRPr="00160E64" w:rsidRDefault="00FB7EAE" w:rsidP="00FC531A">
            <w:pPr>
              <w:rPr>
                <w:sz w:val="22"/>
                <w:szCs w:val="22"/>
              </w:rPr>
            </w:pPr>
          </w:p>
        </w:tc>
      </w:tr>
      <w:tr w:rsidR="00FB7EAE" w:rsidRPr="00160E64" w14:paraId="5A596FB7" w14:textId="77777777" w:rsidTr="00FC531A">
        <w:tc>
          <w:tcPr>
            <w:tcW w:w="2660" w:type="dxa"/>
          </w:tcPr>
          <w:p w14:paraId="71FCDC10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ОК 03.  Планировать и реализовывать собственное профессиональное и личностное развитие, предпринимательскую </w:t>
            </w:r>
            <w:r w:rsidRPr="00160E64">
              <w:rPr>
                <w:sz w:val="22"/>
                <w:szCs w:val="22"/>
              </w:rPr>
              <w:lastRenderedPageBreak/>
              <w:t xml:space="preserve">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4564" w:type="dxa"/>
          </w:tcPr>
          <w:p w14:paraId="0C934056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lastRenderedPageBreak/>
              <w:t>демонстрация ответственности за принятые решения;</w:t>
            </w:r>
          </w:p>
          <w:p w14:paraId="0817D3B9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обоснованность самоанализа и коррекция результатов собственной работы; </w:t>
            </w:r>
          </w:p>
        </w:tc>
        <w:tc>
          <w:tcPr>
            <w:tcW w:w="2240" w:type="dxa"/>
            <w:vMerge/>
          </w:tcPr>
          <w:p w14:paraId="152227B1" w14:textId="77777777" w:rsidR="00FB7EAE" w:rsidRPr="00160E64" w:rsidRDefault="00FB7EAE" w:rsidP="00FC531A">
            <w:pPr>
              <w:rPr>
                <w:sz w:val="22"/>
                <w:szCs w:val="22"/>
              </w:rPr>
            </w:pPr>
          </w:p>
        </w:tc>
      </w:tr>
      <w:tr w:rsidR="00FB7EAE" w:rsidRPr="00160E64" w14:paraId="78B48D93" w14:textId="77777777" w:rsidTr="00FC531A">
        <w:tc>
          <w:tcPr>
            <w:tcW w:w="2660" w:type="dxa"/>
          </w:tcPr>
          <w:p w14:paraId="341FA516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04.  Эффективно взаимодействовать и работать в коллективе и команде</w:t>
            </w:r>
          </w:p>
        </w:tc>
        <w:tc>
          <w:tcPr>
            <w:tcW w:w="4564" w:type="dxa"/>
          </w:tcPr>
          <w:p w14:paraId="3D0CFC28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36326917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обоснованность анализа работы членов команды (подчиненных)</w:t>
            </w:r>
          </w:p>
        </w:tc>
        <w:tc>
          <w:tcPr>
            <w:tcW w:w="2240" w:type="dxa"/>
            <w:vMerge/>
          </w:tcPr>
          <w:p w14:paraId="46F67A09" w14:textId="77777777" w:rsidR="00FB7EAE" w:rsidRPr="00160E64" w:rsidRDefault="00FB7EAE" w:rsidP="00FC531A">
            <w:pPr>
              <w:rPr>
                <w:sz w:val="22"/>
                <w:szCs w:val="22"/>
              </w:rPr>
            </w:pPr>
          </w:p>
        </w:tc>
      </w:tr>
      <w:tr w:rsidR="00FB7EAE" w:rsidRPr="00160E64" w14:paraId="3BB9584D" w14:textId="77777777" w:rsidTr="00FC531A">
        <w:tc>
          <w:tcPr>
            <w:tcW w:w="2660" w:type="dxa"/>
          </w:tcPr>
          <w:p w14:paraId="41A8263B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05.</w:t>
            </w:r>
            <w:r w:rsidRPr="00160E64">
              <w:rPr>
                <w:sz w:val="22"/>
                <w:szCs w:val="22"/>
                <w:lang w:eastAsia="en-US"/>
              </w:rPr>
              <w:t xml:space="preserve"> </w:t>
            </w:r>
            <w:r w:rsidRPr="00160E64">
              <w:rPr>
                <w:sz w:val="22"/>
                <w:szCs w:val="22"/>
              </w:rPr>
              <w:t xml:space="preserve"> </w:t>
            </w:r>
            <w:r w:rsidRPr="00160E64">
              <w:rPr>
                <w:sz w:val="22"/>
                <w:szCs w:val="22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4564" w:type="dxa"/>
          </w:tcPr>
          <w:p w14:paraId="6ACF7993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грамотность устной и письменной речи,</w:t>
            </w:r>
          </w:p>
          <w:p w14:paraId="3477FBEE" w14:textId="77777777" w:rsidR="00FB7EAE" w:rsidRPr="00160E64" w:rsidRDefault="00FB7EAE" w:rsidP="00FC531A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ясность формулирования и изложения мыслей</w:t>
            </w:r>
          </w:p>
        </w:tc>
        <w:tc>
          <w:tcPr>
            <w:tcW w:w="2240" w:type="dxa"/>
            <w:vMerge/>
          </w:tcPr>
          <w:p w14:paraId="7A08B94A" w14:textId="77777777" w:rsidR="00FB7EAE" w:rsidRPr="00160E64" w:rsidRDefault="00FB7EAE" w:rsidP="00FC531A">
            <w:pPr>
              <w:rPr>
                <w:sz w:val="22"/>
                <w:szCs w:val="22"/>
              </w:rPr>
            </w:pPr>
          </w:p>
        </w:tc>
      </w:tr>
      <w:tr w:rsidR="00FB7EAE" w:rsidRPr="00160E64" w14:paraId="2F1CB5CE" w14:textId="77777777" w:rsidTr="00FC531A">
        <w:tc>
          <w:tcPr>
            <w:tcW w:w="2660" w:type="dxa"/>
          </w:tcPr>
          <w:p w14:paraId="507D44BC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06.  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64" w:type="dxa"/>
          </w:tcPr>
          <w:p w14:paraId="70C2B410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 xml:space="preserve"> соблюдение норм поведения во время учебных занятий и прохождения учебной и производственной практик, </w:t>
            </w:r>
          </w:p>
          <w:p w14:paraId="7882CCDC" w14:textId="77777777" w:rsidR="00FB7EAE" w:rsidRPr="00160E64" w:rsidRDefault="00FB7EAE" w:rsidP="00FC531A">
            <w:pPr>
              <w:widowControl w:val="0"/>
              <w:autoSpaceDE w:val="0"/>
              <w:autoSpaceDN w:val="0"/>
              <w:adjustRightInd w:val="0"/>
              <w:ind w:left="286"/>
              <w:rPr>
                <w:sz w:val="22"/>
                <w:szCs w:val="22"/>
              </w:rPr>
            </w:pPr>
          </w:p>
        </w:tc>
        <w:tc>
          <w:tcPr>
            <w:tcW w:w="2240" w:type="dxa"/>
            <w:vMerge/>
          </w:tcPr>
          <w:p w14:paraId="4CFA0849" w14:textId="77777777" w:rsidR="00FB7EAE" w:rsidRPr="00160E64" w:rsidRDefault="00FB7EAE" w:rsidP="00FC531A">
            <w:pPr>
              <w:rPr>
                <w:sz w:val="22"/>
                <w:szCs w:val="22"/>
              </w:rPr>
            </w:pPr>
          </w:p>
        </w:tc>
      </w:tr>
      <w:tr w:rsidR="00FB7EAE" w:rsidRPr="00160E64" w14:paraId="151713C4" w14:textId="77777777" w:rsidTr="00FC531A">
        <w:trPr>
          <w:trHeight w:val="2024"/>
        </w:trPr>
        <w:tc>
          <w:tcPr>
            <w:tcW w:w="2660" w:type="dxa"/>
          </w:tcPr>
          <w:p w14:paraId="7B777F24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64" w:type="dxa"/>
          </w:tcPr>
          <w:p w14:paraId="32558A14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эффективность выполнения правил ТБ во время учебных занятий, при прохождении учебной и производственной практик;</w:t>
            </w:r>
          </w:p>
          <w:p w14:paraId="169F00CD" w14:textId="77777777" w:rsidR="00FB7EAE" w:rsidRPr="00160E64" w:rsidRDefault="00FB7EAE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знание и использование ресурсосберегающих технологий в области телекоммуникаций</w:t>
            </w:r>
          </w:p>
        </w:tc>
        <w:tc>
          <w:tcPr>
            <w:tcW w:w="2240" w:type="dxa"/>
            <w:vMerge/>
          </w:tcPr>
          <w:p w14:paraId="6CEE82A6" w14:textId="77777777" w:rsidR="00FB7EAE" w:rsidRPr="00160E64" w:rsidRDefault="00FB7EAE" w:rsidP="00FC531A">
            <w:pPr>
              <w:rPr>
                <w:sz w:val="22"/>
                <w:szCs w:val="22"/>
              </w:rPr>
            </w:pPr>
          </w:p>
        </w:tc>
      </w:tr>
      <w:tr w:rsidR="00FB7EAE" w:rsidRPr="00160E64" w14:paraId="13DBD9E7" w14:textId="77777777" w:rsidTr="00FC531A">
        <w:tc>
          <w:tcPr>
            <w:tcW w:w="2660" w:type="dxa"/>
          </w:tcPr>
          <w:p w14:paraId="315E0A9D" w14:textId="77777777" w:rsidR="00FB7EAE" w:rsidRPr="00160E64" w:rsidRDefault="00FB7EAE" w:rsidP="00FC531A">
            <w:pPr>
              <w:rPr>
                <w:sz w:val="22"/>
                <w:szCs w:val="22"/>
              </w:rPr>
            </w:pPr>
            <w:r w:rsidRPr="00160E64">
              <w:rPr>
                <w:sz w:val="22"/>
                <w:szCs w:val="22"/>
              </w:rPr>
              <w:t>ОК 09.  Пользоваться профессиональной документацией на государственном и иностранном языках</w:t>
            </w:r>
          </w:p>
        </w:tc>
        <w:tc>
          <w:tcPr>
            <w:tcW w:w="4564" w:type="dxa"/>
          </w:tcPr>
          <w:p w14:paraId="7FC9FCA7" w14:textId="201AF0F1" w:rsidR="00FB7EAE" w:rsidRPr="00160E64" w:rsidRDefault="005F3892" w:rsidP="00FB7E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286" w:hanging="284"/>
              <w:rPr>
                <w:sz w:val="22"/>
                <w:szCs w:val="22"/>
              </w:rPr>
            </w:pPr>
            <w:r w:rsidRPr="005F3892">
              <w:rPr>
                <w:sz w:val="22"/>
                <w:szCs w:val="22"/>
              </w:rPr>
              <w:t>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40" w:type="dxa"/>
            <w:vMerge/>
          </w:tcPr>
          <w:p w14:paraId="02EE87C9" w14:textId="77777777" w:rsidR="00FB7EAE" w:rsidRPr="00160E64" w:rsidRDefault="00FB7EAE" w:rsidP="00FC531A">
            <w:pPr>
              <w:rPr>
                <w:sz w:val="22"/>
                <w:szCs w:val="22"/>
              </w:rPr>
            </w:pPr>
          </w:p>
        </w:tc>
      </w:tr>
    </w:tbl>
    <w:p w14:paraId="00084C6A" w14:textId="77777777" w:rsidR="00FB7EAE" w:rsidRPr="007009EB" w:rsidRDefault="00FB7EAE" w:rsidP="000A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p w14:paraId="392F14EE" w14:textId="6123FC08" w:rsidR="005B56B8" w:rsidRPr="007009EB" w:rsidRDefault="00764476" w:rsidP="001A189D">
      <w:pPr>
        <w:widowControl w:val="0"/>
        <w:ind w:firstLine="709"/>
        <w:jc w:val="center"/>
        <w:rPr>
          <w:b/>
          <w:sz w:val="28"/>
          <w:szCs w:val="28"/>
        </w:rPr>
      </w:pPr>
      <w:bookmarkStart w:id="1" w:name="_Toc316860041"/>
      <w:r w:rsidRPr="007009EB">
        <w:rPr>
          <w:b/>
          <w:sz w:val="28"/>
          <w:szCs w:val="28"/>
        </w:rPr>
        <w:t>2</w:t>
      </w:r>
      <w:r w:rsidR="005B56B8" w:rsidRPr="007009EB">
        <w:rPr>
          <w:b/>
          <w:sz w:val="28"/>
          <w:szCs w:val="28"/>
        </w:rPr>
        <w:t xml:space="preserve">. </w:t>
      </w:r>
      <w:r w:rsidR="001065FD" w:rsidRPr="007009EB">
        <w:rPr>
          <w:b/>
          <w:sz w:val="28"/>
          <w:szCs w:val="28"/>
        </w:rPr>
        <w:t>Оценочные материалы</w:t>
      </w:r>
      <w:r w:rsidR="008C742C" w:rsidRPr="007009EB">
        <w:rPr>
          <w:b/>
          <w:sz w:val="28"/>
          <w:szCs w:val="28"/>
        </w:rPr>
        <w:t xml:space="preserve"> для проведения текущего контроля успеваемости обучающихся</w:t>
      </w:r>
      <w:r w:rsidR="001065FD" w:rsidRPr="007009EB">
        <w:rPr>
          <w:b/>
          <w:sz w:val="28"/>
          <w:szCs w:val="28"/>
        </w:rPr>
        <w:t xml:space="preserve"> по </w:t>
      </w:r>
      <w:r w:rsidR="00A04E80">
        <w:rPr>
          <w:b/>
          <w:sz w:val="28"/>
          <w:szCs w:val="28"/>
        </w:rPr>
        <w:t>ПП.01 Производственная практика</w:t>
      </w:r>
    </w:p>
    <w:bookmarkEnd w:id="1"/>
    <w:p w14:paraId="5E42B2CB" w14:textId="77777777" w:rsidR="001A189D" w:rsidRPr="007009EB" w:rsidRDefault="001A189D" w:rsidP="00EF5859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3FD208C3" w14:textId="4A9E5DEA" w:rsidR="00EF5859" w:rsidRPr="007009EB" w:rsidRDefault="00EF5859" w:rsidP="00EF5859">
      <w:pPr>
        <w:widowControl w:val="0"/>
        <w:tabs>
          <w:tab w:val="left" w:pos="2160"/>
        </w:tabs>
        <w:ind w:firstLine="709"/>
        <w:jc w:val="both"/>
        <w:rPr>
          <w:b/>
          <w:sz w:val="36"/>
          <w:szCs w:val="28"/>
        </w:rPr>
      </w:pPr>
      <w:r w:rsidRPr="007009EB">
        <w:rPr>
          <w:sz w:val="28"/>
        </w:rPr>
        <w:lastRenderedPageBreak/>
        <w:t xml:space="preserve">Контроль качества освоения </w:t>
      </w:r>
      <w:r w:rsidR="00865700">
        <w:rPr>
          <w:sz w:val="28"/>
        </w:rPr>
        <w:t>производственной</w:t>
      </w:r>
      <w:r w:rsidR="009E03FB" w:rsidRPr="007009EB">
        <w:rPr>
          <w:sz w:val="28"/>
        </w:rPr>
        <w:t xml:space="preserve"> </w:t>
      </w:r>
      <w:r w:rsidRPr="007009EB">
        <w:rPr>
          <w:sz w:val="28"/>
        </w:rPr>
        <w:t xml:space="preserve">практики включает в себя текущий контроль успеваемости, который проводится в целях установления соответствия достижений обучающихся поэтапным требованиям образовательной программы к результатам обучения и формирования общих и профессиональных компетенций. Текущий контроль проводится при оценке </w:t>
      </w:r>
      <w:r w:rsidRPr="007009EB">
        <w:rPr>
          <w:sz w:val="28"/>
          <w:lang w:eastAsia="en-US"/>
        </w:rPr>
        <w:t>процесса и результатов выполнения видов работ на практике.</w:t>
      </w:r>
    </w:p>
    <w:p w14:paraId="77A6F3B5" w14:textId="77777777" w:rsidR="00EF5859" w:rsidRPr="007009EB" w:rsidRDefault="00EF5859" w:rsidP="00A4680D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5AE062E9" w14:textId="67AA0EF5" w:rsidR="00FA5F97" w:rsidRPr="007009EB" w:rsidRDefault="00764476" w:rsidP="00A4680D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2</w:t>
      </w:r>
      <w:r w:rsidR="00871522" w:rsidRPr="007009EB">
        <w:rPr>
          <w:b/>
          <w:sz w:val="28"/>
          <w:szCs w:val="28"/>
        </w:rPr>
        <w:t>.1</w:t>
      </w:r>
      <w:r w:rsidR="001A189D" w:rsidRPr="007009EB">
        <w:rPr>
          <w:b/>
          <w:sz w:val="28"/>
          <w:szCs w:val="28"/>
        </w:rPr>
        <w:t>.</w:t>
      </w:r>
      <w:r w:rsidR="00FA5F97" w:rsidRPr="007009EB">
        <w:rPr>
          <w:b/>
          <w:sz w:val="28"/>
          <w:szCs w:val="28"/>
        </w:rPr>
        <w:t xml:space="preserve"> </w:t>
      </w:r>
      <w:r w:rsidR="00C24CB4" w:rsidRPr="007009EB">
        <w:rPr>
          <w:b/>
          <w:sz w:val="28"/>
          <w:szCs w:val="28"/>
        </w:rPr>
        <w:t>Виды работ на практике.</w:t>
      </w:r>
    </w:p>
    <w:p w14:paraId="664EFCAC" w14:textId="77777777" w:rsidR="00E335B1" w:rsidRPr="007009EB" w:rsidRDefault="00E335B1" w:rsidP="00BA7F40">
      <w:pPr>
        <w:widowControl w:val="0"/>
        <w:tabs>
          <w:tab w:val="left" w:pos="2160"/>
        </w:tabs>
        <w:jc w:val="both"/>
        <w:rPr>
          <w:b/>
          <w:bCs/>
        </w:rPr>
      </w:pPr>
    </w:p>
    <w:p w14:paraId="14115A0B" w14:textId="173E4CC1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 xml:space="preserve">Участие в ведении основных этапов технологических процессов </w:t>
      </w:r>
      <w:r w:rsidRPr="00A04E80">
        <w:rPr>
          <w:rFonts w:ascii="Times New Roman" w:hAnsi="Times New Roman"/>
          <w:bCs/>
          <w:sz w:val="28"/>
          <w:szCs w:val="28"/>
        </w:rPr>
        <w:t>сборки, монтажа и демонтажа электронных приборов и устройств;</w:t>
      </w:r>
    </w:p>
    <w:p w14:paraId="78B823AC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 xml:space="preserve">Реализация различных способов герметизации и проверка на герметичность; </w:t>
      </w:r>
    </w:p>
    <w:p w14:paraId="4B3D68DB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Выполнение монтажа и сборки электронных устройств в различных конструктивных исполнениях;</w:t>
      </w:r>
    </w:p>
    <w:p w14:paraId="0DEC7EA4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Осуществление монтажа компонентов в металлизированные отверстия;</w:t>
      </w:r>
    </w:p>
    <w:p w14:paraId="44C30E54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Подготовка печатных плат к монтажу;</w:t>
      </w:r>
    </w:p>
    <w:p w14:paraId="0A098190" w14:textId="379F1789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Проведение микросварки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4E80">
        <w:rPr>
          <w:rFonts w:ascii="Times New Roman" w:hAnsi="Times New Roman"/>
          <w:sz w:val="28"/>
          <w:szCs w:val="28"/>
        </w:rPr>
        <w:t>микропайки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04E80">
        <w:rPr>
          <w:rFonts w:ascii="Times New Roman" w:hAnsi="Times New Roman"/>
          <w:sz w:val="28"/>
          <w:szCs w:val="28"/>
        </w:rPr>
        <w:t>элементов;</w:t>
      </w:r>
    </w:p>
    <w:p w14:paraId="4D8249A2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Выполнение распайки, дефектации, утилизации электронных приборов и устройств;</w:t>
      </w:r>
    </w:p>
    <w:p w14:paraId="32CAC052" w14:textId="15753BC2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Оформление технологической документации.</w:t>
      </w:r>
    </w:p>
    <w:p w14:paraId="68DDE249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A04E80">
        <w:rPr>
          <w:rFonts w:ascii="Times New Roman" w:hAnsi="Times New Roman"/>
          <w:bCs/>
          <w:sz w:val="28"/>
          <w:szCs w:val="28"/>
        </w:rPr>
        <w:t>Ознакомление и работа с технической документацией по настройке и регулировке электронных приборов</w:t>
      </w:r>
      <w:r w:rsidRPr="00A04E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645F">
        <w:rPr>
          <w:rFonts w:ascii="Times New Roman" w:hAnsi="Times New Roman"/>
          <w:sz w:val="28"/>
          <w:szCs w:val="28"/>
        </w:rPr>
        <w:t xml:space="preserve">и </w:t>
      </w:r>
      <w:r w:rsidRPr="00A04E80">
        <w:rPr>
          <w:rFonts w:ascii="Times New Roman" w:hAnsi="Times New Roman"/>
          <w:bCs/>
          <w:sz w:val="28"/>
          <w:szCs w:val="28"/>
        </w:rPr>
        <w:t>устройств</w:t>
      </w:r>
    </w:p>
    <w:p w14:paraId="233F0C13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Проведение настройки и регулировки электронных приборов и устройств (по видам)</w:t>
      </w:r>
    </w:p>
    <w:p w14:paraId="44BEEA8D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Оформление технологической документации результатов контроля, настройки и регулировки электронных приборов и устройств (по видам)</w:t>
      </w:r>
    </w:p>
    <w:p w14:paraId="6B38FF28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A04E80">
        <w:rPr>
          <w:rFonts w:ascii="Times New Roman" w:hAnsi="Times New Roman"/>
          <w:bCs/>
          <w:sz w:val="28"/>
          <w:szCs w:val="28"/>
        </w:rPr>
        <w:t>Разработка монтажных схем испытаний (по видам)</w:t>
      </w:r>
    </w:p>
    <w:p w14:paraId="04A19CDE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Ознакомление с устройством, принципом действия производственных испытательных стендов и установок (по видам)</w:t>
      </w:r>
    </w:p>
    <w:p w14:paraId="470BA386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Проведение климатических испытаний электронных приборов и устройств</w:t>
      </w:r>
    </w:p>
    <w:p w14:paraId="248D3255" w14:textId="77777777" w:rsidR="00A04E80" w:rsidRPr="00A04E80" w:rsidRDefault="00A04E80" w:rsidP="00EF18F5">
      <w:pPr>
        <w:pStyle w:val="a8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>Проведение механических испытаний электронных приборов и устройств</w:t>
      </w:r>
    </w:p>
    <w:p w14:paraId="70ED6F3D" w14:textId="568A6E64" w:rsidR="00A72B43" w:rsidRPr="00A04E80" w:rsidRDefault="00A04E80" w:rsidP="00EF18F5">
      <w:pPr>
        <w:pStyle w:val="a8"/>
        <w:widowControl w:val="0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A04E80">
        <w:rPr>
          <w:rFonts w:ascii="Times New Roman" w:hAnsi="Times New Roman"/>
          <w:sz w:val="28"/>
          <w:szCs w:val="28"/>
        </w:rPr>
        <w:t xml:space="preserve">Проведение электрических </w:t>
      </w:r>
      <w:r w:rsidR="00250276" w:rsidRPr="00A04E80">
        <w:rPr>
          <w:rFonts w:ascii="Times New Roman" w:hAnsi="Times New Roman"/>
          <w:sz w:val="28"/>
          <w:szCs w:val="28"/>
        </w:rPr>
        <w:t>испытаний</w:t>
      </w:r>
      <w:r w:rsidR="00250276">
        <w:rPr>
          <w:rFonts w:ascii="Times New Roman" w:hAnsi="Times New Roman"/>
          <w:sz w:val="28"/>
          <w:szCs w:val="28"/>
        </w:rPr>
        <w:t xml:space="preserve"> </w:t>
      </w:r>
      <w:r w:rsidR="00250276" w:rsidRPr="00A04E80">
        <w:rPr>
          <w:rFonts w:ascii="Times New Roman" w:hAnsi="Times New Roman"/>
          <w:sz w:val="28"/>
          <w:szCs w:val="28"/>
        </w:rPr>
        <w:t>электронных</w:t>
      </w:r>
      <w:r w:rsidRPr="00A04E80">
        <w:rPr>
          <w:rFonts w:ascii="Times New Roman" w:hAnsi="Times New Roman"/>
          <w:sz w:val="28"/>
          <w:szCs w:val="28"/>
        </w:rPr>
        <w:t xml:space="preserve"> приборов и устройств</w:t>
      </w:r>
    </w:p>
    <w:p w14:paraId="5E0EC075" w14:textId="77777777" w:rsidR="00E335B1" w:rsidRPr="007009EB" w:rsidRDefault="009C01CE" w:rsidP="009C01C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Критерии оценивания выполненных заданий по видам работ на 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8"/>
      </w:tblGrid>
      <w:tr w:rsidR="006D17D9" w:rsidRPr="007009EB" w14:paraId="29A91B77" w14:textId="77777777" w:rsidTr="003100DE">
        <w:tc>
          <w:tcPr>
            <w:tcW w:w="4857" w:type="dxa"/>
            <w:shd w:val="clear" w:color="auto" w:fill="auto"/>
          </w:tcPr>
          <w:p w14:paraId="76FA215E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7009EB">
              <w:rPr>
                <w:b/>
              </w:rPr>
              <w:t>Оценка</w:t>
            </w:r>
          </w:p>
        </w:tc>
        <w:tc>
          <w:tcPr>
            <w:tcW w:w="4857" w:type="dxa"/>
            <w:shd w:val="clear" w:color="auto" w:fill="auto"/>
          </w:tcPr>
          <w:p w14:paraId="74DEFD52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7009EB">
              <w:rPr>
                <w:b/>
                <w:bCs/>
              </w:rPr>
              <w:t>Критерии оценивания</w:t>
            </w:r>
          </w:p>
        </w:tc>
      </w:tr>
      <w:tr w:rsidR="006D17D9" w:rsidRPr="007009EB" w14:paraId="2857B4C9" w14:textId="77777777" w:rsidTr="003100DE">
        <w:tc>
          <w:tcPr>
            <w:tcW w:w="4857" w:type="dxa"/>
            <w:shd w:val="clear" w:color="auto" w:fill="auto"/>
          </w:tcPr>
          <w:p w14:paraId="578F74A1" w14:textId="77777777" w:rsidR="006D17D9" w:rsidRPr="007009EB" w:rsidRDefault="006D17D9" w:rsidP="003100DE">
            <w:pPr>
              <w:jc w:val="center"/>
            </w:pPr>
            <w:r w:rsidRPr="007009EB">
              <w:t>5 (отлично)</w:t>
            </w:r>
          </w:p>
        </w:tc>
        <w:tc>
          <w:tcPr>
            <w:tcW w:w="4857" w:type="dxa"/>
            <w:shd w:val="clear" w:color="auto" w:fill="auto"/>
          </w:tcPr>
          <w:p w14:paraId="357A1A82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 xml:space="preserve">Практические задания по видам работ выполнены в полном объеме, обучающийся применил все знания, полученные ранее при теоретическом обучении, закрепил знания в процессе практики. В ходе устного опроса обучающийся демонстрирует системность и глубину знаний, полученных при прохождении практики, соответствующих содержанию программы практики: дает исчерпывающие ответы на вопросы преподавателя по темам, предусмотренным программой практики; может </w:t>
            </w:r>
            <w:r w:rsidRPr="007009EB">
              <w:lastRenderedPageBreak/>
              <w:t>аргументированно сделать выводы и сформулировать свое мнение; владеет нормами литературного языка, терминологией; грамотно, стилистически верно, логически правильно излагает ответы на вопросы; правильно и логически последовательно выполняет задания, предусмотренные программой практики.</w:t>
            </w:r>
          </w:p>
        </w:tc>
      </w:tr>
      <w:tr w:rsidR="006D17D9" w:rsidRPr="007009EB" w14:paraId="6DAFF574" w14:textId="77777777" w:rsidTr="003100DE">
        <w:tc>
          <w:tcPr>
            <w:tcW w:w="4857" w:type="dxa"/>
            <w:shd w:val="clear" w:color="auto" w:fill="auto"/>
          </w:tcPr>
          <w:p w14:paraId="47BF4867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lastRenderedPageBreak/>
              <w:t>4 (хорошо)</w:t>
            </w:r>
          </w:p>
        </w:tc>
        <w:tc>
          <w:tcPr>
            <w:tcW w:w="4857" w:type="dxa"/>
            <w:shd w:val="clear" w:color="auto" w:fill="auto"/>
          </w:tcPr>
          <w:p w14:paraId="104978E7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в полном объеме, обучающийся применил знания, полученные ранее при теоретическом обучении, закрепил знания в процессе практики, но были выявлены 2-3 ошибки при выполнении практических заданий. В процессе устного опроса обучающийся демонстрирует достаточную полноту знаний в объеме программы практики, при наличии 1–2 несущественных ошибки в изложении ответов: допускает незначительные ошибки, но исправляется при наводящих вопросах преподавателя; делает выводы, но они требуют дополнительной аргументации; владеет нормами литературного языка, необходимой для ответа терминологией; правильно выполняет задания, предусмотренные программой практики, но допускает непоследовательность при их выполнении.</w:t>
            </w:r>
          </w:p>
        </w:tc>
      </w:tr>
      <w:tr w:rsidR="006D17D9" w:rsidRPr="007009EB" w14:paraId="16340317" w14:textId="77777777" w:rsidTr="003100DE">
        <w:tc>
          <w:tcPr>
            <w:tcW w:w="4857" w:type="dxa"/>
            <w:shd w:val="clear" w:color="auto" w:fill="auto"/>
          </w:tcPr>
          <w:p w14:paraId="1268648B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t>3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49E5F6A5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в полном объеме, обучающийся поверхностно применил знания, полученные ранее при теоретическом обучении, допустил несколько существенных ошибок при выполнении практических заданий, имеются замечания по их оформлению. В процессе устного опроса обучающийся демонстрирует недостаточные знания по вопросам программы практики; использует специальную терминологию, но допускает 1–2 ошибки в определении основных понятий, затрудняется исправить ошибки самостоятельно; делает выводы, но не может привести научную аргументацию; способен самостоятельно, но поверхностно анализировать материал, раскрывает сущность решаемой проблемы только при наводящих вопросах преподавателя; правильно применяет методы при выполнении заданий, предусмотренных программой практики, но выполненные задания содержат ошибки.</w:t>
            </w:r>
          </w:p>
        </w:tc>
      </w:tr>
      <w:tr w:rsidR="006D17D9" w:rsidRPr="007009EB" w14:paraId="7BC99358" w14:textId="77777777" w:rsidTr="003100DE">
        <w:tc>
          <w:tcPr>
            <w:tcW w:w="4857" w:type="dxa"/>
            <w:shd w:val="clear" w:color="auto" w:fill="auto"/>
          </w:tcPr>
          <w:p w14:paraId="64675974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lastRenderedPageBreak/>
              <w:t>2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6BDF97A5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частично, обучающийся допустил многочисленные ошибки при их выполнении, имеются многочисленные замечания по оформлению практических заданий. В ходе устного опроса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самостоятельно; не может выполнить полученные на защите отчета задания.</w:t>
            </w:r>
          </w:p>
        </w:tc>
      </w:tr>
    </w:tbl>
    <w:p w14:paraId="7F26814A" w14:textId="77777777" w:rsidR="009C01CE" w:rsidRPr="007009EB" w:rsidRDefault="009C01CE" w:rsidP="009C01CE">
      <w:pPr>
        <w:widowControl w:val="0"/>
        <w:tabs>
          <w:tab w:val="left" w:pos="2160"/>
        </w:tabs>
        <w:jc w:val="center"/>
        <w:rPr>
          <w:b/>
          <w:bCs/>
          <w:color w:val="FF0000"/>
        </w:rPr>
      </w:pPr>
    </w:p>
    <w:p w14:paraId="0642D24C" w14:textId="77777777" w:rsidR="009E03FB" w:rsidRPr="007009EB" w:rsidRDefault="007A4CFC" w:rsidP="009E03FB">
      <w:pPr>
        <w:widowControl w:val="0"/>
        <w:ind w:firstLine="709"/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 xml:space="preserve">3. </w:t>
      </w:r>
      <w:r w:rsidR="009E03FB" w:rsidRPr="007009EB">
        <w:rPr>
          <w:b/>
          <w:sz w:val="28"/>
          <w:szCs w:val="28"/>
        </w:rPr>
        <w:t xml:space="preserve">Оценочные материалы </w:t>
      </w:r>
    </w:p>
    <w:p w14:paraId="4C8A5E04" w14:textId="3C378888" w:rsidR="007A4CFC" w:rsidRPr="007009EB" w:rsidRDefault="008C742C" w:rsidP="007A4CFC">
      <w:pPr>
        <w:widowControl w:val="0"/>
        <w:ind w:firstLine="709"/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для</w:t>
      </w:r>
      <w:r w:rsidRPr="007009EB">
        <w:rPr>
          <w:sz w:val="28"/>
          <w:szCs w:val="28"/>
        </w:rPr>
        <w:t xml:space="preserve"> </w:t>
      </w:r>
      <w:r w:rsidRPr="007009EB">
        <w:rPr>
          <w:b/>
          <w:sz w:val="28"/>
          <w:szCs w:val="28"/>
        </w:rPr>
        <w:t>организации промежуточной аттестации</w:t>
      </w:r>
      <w:r w:rsidR="00E7178C" w:rsidRPr="007009EB">
        <w:rPr>
          <w:b/>
          <w:sz w:val="28"/>
          <w:szCs w:val="28"/>
        </w:rPr>
        <w:t xml:space="preserve"> </w:t>
      </w:r>
      <w:r w:rsidR="009E03FB" w:rsidRPr="007009EB">
        <w:rPr>
          <w:b/>
          <w:sz w:val="28"/>
          <w:szCs w:val="28"/>
        </w:rPr>
        <w:t xml:space="preserve">по </w:t>
      </w:r>
      <w:r w:rsidR="00A04E80">
        <w:rPr>
          <w:b/>
          <w:sz w:val="28"/>
          <w:szCs w:val="28"/>
        </w:rPr>
        <w:t>ПП.01 Производственная практика</w:t>
      </w:r>
      <w:r w:rsidR="009E03FB" w:rsidRPr="007009EB">
        <w:rPr>
          <w:b/>
          <w:sz w:val="28"/>
          <w:szCs w:val="28"/>
        </w:rPr>
        <w:t xml:space="preserve"> </w:t>
      </w:r>
      <w:r w:rsidR="00E7178C" w:rsidRPr="007009EB">
        <w:rPr>
          <w:b/>
          <w:sz w:val="28"/>
          <w:szCs w:val="28"/>
        </w:rPr>
        <w:t>в форме дифференцированного зачета</w:t>
      </w:r>
    </w:p>
    <w:p w14:paraId="734596F5" w14:textId="77777777" w:rsidR="001F4D2D" w:rsidRPr="007009EB" w:rsidRDefault="001F4D2D" w:rsidP="00E7178C">
      <w:pPr>
        <w:widowControl w:val="0"/>
        <w:ind w:firstLine="709"/>
        <w:jc w:val="center"/>
      </w:pPr>
    </w:p>
    <w:p w14:paraId="4FBD2BEA" w14:textId="77777777" w:rsidR="001F4D2D" w:rsidRPr="007009EB" w:rsidRDefault="001F4D2D" w:rsidP="001F4D2D">
      <w:pPr>
        <w:widowControl w:val="0"/>
        <w:ind w:firstLine="709"/>
        <w:jc w:val="both"/>
        <w:rPr>
          <w:sz w:val="28"/>
        </w:rPr>
      </w:pPr>
      <w:r w:rsidRPr="007009EB">
        <w:rPr>
          <w:sz w:val="28"/>
        </w:rPr>
        <w:t xml:space="preserve">Показатели оценивания компетенций, формируемых в результате прохождения практики, складываются из: </w:t>
      </w:r>
    </w:p>
    <w:p w14:paraId="274A940A" w14:textId="77777777" w:rsidR="001F4D2D" w:rsidRPr="007009EB" w:rsidRDefault="001F4D2D" w:rsidP="001F4D2D">
      <w:pPr>
        <w:widowControl w:val="0"/>
        <w:ind w:firstLine="709"/>
        <w:jc w:val="both"/>
        <w:rPr>
          <w:sz w:val="28"/>
        </w:rPr>
      </w:pPr>
      <w:r w:rsidRPr="007009EB">
        <w:rPr>
          <w:sz w:val="28"/>
        </w:rPr>
        <w:t xml:space="preserve">– показателей оценивания практических заданий; </w:t>
      </w:r>
    </w:p>
    <w:p w14:paraId="731E09EA" w14:textId="77777777" w:rsidR="001F4D2D" w:rsidRPr="007009EB" w:rsidRDefault="001F4D2D" w:rsidP="001F4D2D">
      <w:pPr>
        <w:widowControl w:val="0"/>
        <w:ind w:firstLine="709"/>
        <w:jc w:val="both"/>
        <w:rPr>
          <w:sz w:val="28"/>
        </w:rPr>
      </w:pPr>
      <w:r w:rsidRPr="007009EB">
        <w:rPr>
          <w:sz w:val="28"/>
        </w:rPr>
        <w:t xml:space="preserve">– показателей оценивания отчета по практике; </w:t>
      </w:r>
    </w:p>
    <w:p w14:paraId="626F3E62" w14:textId="77777777" w:rsidR="00775F66" w:rsidRPr="007009EB" w:rsidRDefault="001F4D2D" w:rsidP="001F4D2D">
      <w:pPr>
        <w:widowControl w:val="0"/>
        <w:ind w:firstLine="709"/>
        <w:jc w:val="both"/>
        <w:rPr>
          <w:sz w:val="28"/>
        </w:rPr>
      </w:pPr>
      <w:r w:rsidRPr="007009EB">
        <w:rPr>
          <w:sz w:val="28"/>
        </w:rPr>
        <w:t>– показателей защиты отчета по практике, отражающие способность обучающегося защищать результаты своей работы в части сформированности компетенций, предусмотренных программой практики.</w:t>
      </w:r>
    </w:p>
    <w:p w14:paraId="60B9107D" w14:textId="77777777" w:rsidR="001F4D2D" w:rsidRPr="007009EB" w:rsidRDefault="001F4D2D" w:rsidP="001F4D2D">
      <w:pPr>
        <w:widowControl w:val="0"/>
        <w:ind w:firstLine="709"/>
        <w:jc w:val="both"/>
        <w:rPr>
          <w:b/>
          <w:sz w:val="32"/>
          <w:szCs w:val="28"/>
        </w:rPr>
      </w:pPr>
    </w:p>
    <w:p w14:paraId="36BA71EA" w14:textId="77777777" w:rsidR="00764476" w:rsidRPr="007009EB" w:rsidRDefault="00764476" w:rsidP="0076447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3.1. Перечень вопросов по видам работ на практике</w:t>
      </w:r>
      <w:r w:rsidR="00552AC8" w:rsidRPr="007009EB">
        <w:rPr>
          <w:b/>
          <w:sz w:val="28"/>
          <w:szCs w:val="28"/>
        </w:rPr>
        <w:t xml:space="preserve"> для защиты отчета</w:t>
      </w:r>
      <w:r w:rsidRPr="007009EB">
        <w:rPr>
          <w:b/>
          <w:sz w:val="28"/>
          <w:szCs w:val="28"/>
        </w:rPr>
        <w:t>.</w:t>
      </w:r>
    </w:p>
    <w:p w14:paraId="29B0E411" w14:textId="77777777" w:rsidR="00764476" w:rsidRPr="007009EB" w:rsidRDefault="00764476" w:rsidP="00764476">
      <w:pPr>
        <w:shd w:val="clear" w:color="auto" w:fill="FFFFFF"/>
        <w:spacing w:after="200" w:line="276" w:lineRule="auto"/>
        <w:contextualSpacing/>
        <w:rPr>
          <w:b/>
          <w:color w:val="FF0000"/>
          <w:sz w:val="28"/>
          <w:szCs w:val="28"/>
        </w:rPr>
      </w:pPr>
    </w:p>
    <w:p w14:paraId="21FC51B0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1. Участие в ведении основных этапов технологических процессов сборки, монтажа и демонтажа электронных приборов и устройств;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З3, У1, У2, У3, ПО1, ПО2, ПО3, ОК04, ОК06, ОК07, ПК 1.1)</w:t>
      </w:r>
    </w:p>
    <w:p w14:paraId="2D311B5A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Каковы основные технологические этапы (транспортировка, подготовка, установка, пайка, контроль) процесса сборки электронного блока?</w:t>
      </w:r>
    </w:p>
    <w:p w14:paraId="3A4AB49A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В чем состоит роль младшего специалиста (стажера) на каждом этапе технологического процесса?</w:t>
      </w:r>
    </w:p>
    <w:p w14:paraId="03FCDD2E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правильно организовать рабочую зону для последовательного выполнения операций сборки?</w:t>
      </w:r>
    </w:p>
    <w:p w14:paraId="0AEB1D57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действия необходимо выполнить при передаче полуфабриката на следующую технологическую операцию?</w:t>
      </w:r>
    </w:p>
    <w:p w14:paraId="73611F52" w14:textId="16BDD041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требования безопасности являются обязательными на всех этапах сборки, монтажа и демонтажа?</w:t>
      </w:r>
    </w:p>
    <w:p w14:paraId="110153B7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lastRenderedPageBreak/>
        <w:t xml:space="preserve">2. Реализация различных способов герметизации и проверка на герметичность;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З5, У3, ОК01, ОК07, ПК 1.1)</w:t>
      </w:r>
    </w:p>
    <w:p w14:paraId="30E35D54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способы герметизации корпусов электронных блоков вы знаете (прокладки, герметики, пайка, сварка)?</w:t>
      </w:r>
    </w:p>
    <w:p w14:paraId="5AC92DDE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подготовить соединяемые поверхности (фланцы корпусов) перед нанесением герметика или установкой прокладки?</w:t>
      </w:r>
    </w:p>
    <w:p w14:paraId="36F46BE4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Каковы правила нанесения силиконового или </w:t>
      </w:r>
      <w:proofErr w:type="spellStart"/>
      <w:r w:rsidRPr="00A04E80">
        <w:rPr>
          <w:color w:val="0F1115"/>
          <w:sz w:val="28"/>
          <w:szCs w:val="28"/>
        </w:rPr>
        <w:t>тиоколового</w:t>
      </w:r>
      <w:proofErr w:type="spellEnd"/>
      <w:r w:rsidRPr="00A04E80">
        <w:rPr>
          <w:color w:val="0F1115"/>
          <w:sz w:val="28"/>
          <w:szCs w:val="28"/>
        </w:rPr>
        <w:t xml:space="preserve"> герметика для обеспечения равномерного и непрерывного шва?</w:t>
      </w:r>
    </w:p>
    <w:p w14:paraId="6141853E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методы проверки на герметичность (обдув мыльным раствором, тест в вакуумной камере, испытание давлением) применяются для разных классов защиты (IP)?</w:t>
      </w:r>
    </w:p>
    <w:p w14:paraId="6FFB7084" w14:textId="59DBD32F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интерпретировать результаты проверки (например, появление пузырей в мыльном растворе)?</w:t>
      </w:r>
    </w:p>
    <w:p w14:paraId="35B25955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3. Выполнение монтажа и сборки электронных устройств в различных конструктивных исполнениях;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З7, У3, У10, ПО1, ПО4, ОК01, ОК09, ПК 1.1)</w:t>
      </w:r>
    </w:p>
    <w:p w14:paraId="6785F93F" w14:textId="29A18D31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В чем заключаются особенности монтажа в навесном исполнении по сравнению с монтажом на печатную плату?</w:t>
      </w:r>
    </w:p>
    <w:p w14:paraId="3E5C1987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Каковы правила монтажа в стойку (</w:t>
      </w:r>
      <w:proofErr w:type="spellStart"/>
      <w:r w:rsidRPr="00A04E80">
        <w:rPr>
          <w:color w:val="0F1115"/>
          <w:sz w:val="28"/>
          <w:szCs w:val="28"/>
        </w:rPr>
        <w:t>rack-mount</w:t>
      </w:r>
      <w:proofErr w:type="spellEnd"/>
      <w:r w:rsidRPr="00A04E80">
        <w:rPr>
          <w:color w:val="0F1115"/>
          <w:sz w:val="28"/>
          <w:szCs w:val="28"/>
        </w:rPr>
        <w:t>) или в корпус с задней панелью: порядок установки модулей, коммутация?</w:t>
      </w:r>
    </w:p>
    <w:p w14:paraId="7C31864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выполнить сборку устройства в переносном (портативном) корпусе с учетом компоновки батарей, органов управления и разъемов?</w:t>
      </w:r>
    </w:p>
    <w:p w14:paraId="0D11738B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Что такое кабельный ввод/вывод и как правильно его оформить при сборке блока?</w:t>
      </w:r>
    </w:p>
    <w:p w14:paraId="1C186F2B" w14:textId="12F99D3A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обеспечить защиту от вибрации для внутренних компонентов при сборке устройства для подвижных объектов?</w:t>
      </w:r>
    </w:p>
    <w:p w14:paraId="63D9030C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4. Осуществление монтажа компонентов в металлизированные отверстия;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З5, У4, У6, ПО1, ОК07, ПК 1.1)</w:t>
      </w:r>
    </w:p>
    <w:p w14:paraId="78683F62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В чем основное технологическое преимущество монтажа в металлизированные отверстия (PTH)?</w:t>
      </w:r>
    </w:p>
    <w:p w14:paraId="0F0CD78E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подготовить вывод компонента (резка, формовка, облуживание) для установки в металлизированное отверстие?</w:t>
      </w:r>
    </w:p>
    <w:p w14:paraId="37CF4618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Каковы правила установки компонента: обеспечение зазора от платы, фиксация перед пайкой?</w:t>
      </w:r>
    </w:p>
    <w:p w14:paraId="74A451E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Какой метод пайки (волной припоя, селективная пайка, ручная) чаще применяется для компонентов в PTH и почему?</w:t>
      </w:r>
    </w:p>
    <w:p w14:paraId="706D77CB" w14:textId="25C0E881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lastRenderedPageBreak/>
        <w:t>Как визуально отличить качественную пайку в металлизированном отверстии от дефектной?</w:t>
      </w:r>
    </w:p>
    <w:p w14:paraId="69D78BF6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>5. Подготовка печатных плат к монтажу</w:t>
      </w:r>
      <w:r w:rsidRPr="002A6386">
        <w:rPr>
          <w:rStyle w:val="af2"/>
          <w:i/>
          <w:iCs/>
          <w:color w:val="0F1115"/>
          <w:sz w:val="28"/>
          <w:szCs w:val="28"/>
        </w:rPr>
        <w:t>; (Оцениваемые знания, умения, практический опыт, общие и профессиональные компетенции: З2, У5, У6, ПО2, ОК01, ОК07, ПК 1.1)</w:t>
      </w:r>
    </w:p>
    <w:p w14:paraId="4EA4FB5D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Что входит в операцию подготовки платы после получения ее со склада (визуальный контроль, сушка, чистка)?</w:t>
      </w:r>
    </w:p>
    <w:p w14:paraId="41AD2B5B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правильно удалить защитную маску (</w:t>
      </w:r>
      <w:proofErr w:type="spellStart"/>
      <w:r w:rsidRPr="00A04E80">
        <w:rPr>
          <w:color w:val="0F1115"/>
          <w:sz w:val="28"/>
          <w:szCs w:val="28"/>
        </w:rPr>
        <w:t>mask</w:t>
      </w:r>
      <w:proofErr w:type="spellEnd"/>
      <w:r w:rsidRPr="00A04E80">
        <w:rPr>
          <w:color w:val="0F1115"/>
          <w:sz w:val="28"/>
          <w:szCs w:val="28"/>
        </w:rPr>
        <w:t>) с контактных площадок?</w:t>
      </w:r>
    </w:p>
    <w:p w14:paraId="5F1D4D0C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Каковы правила нанесения паяльной пасты через трафарет: выравнивание, дозирование, снятие трафарета?</w:t>
      </w:r>
    </w:p>
    <w:p w14:paraId="60860672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подготовить плату к установке компонентов для пайки волной припоя (нанесение флюса, предварительный нагрев)?</w:t>
      </w:r>
    </w:p>
    <w:p w14:paraId="3299A946" w14:textId="0221AA11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Какие дефекты платы (сколы, царапины на дорожках, </w:t>
      </w:r>
      <w:proofErr w:type="spellStart"/>
      <w:r w:rsidRPr="00A04E80">
        <w:rPr>
          <w:color w:val="0F1115"/>
          <w:sz w:val="28"/>
          <w:szCs w:val="28"/>
        </w:rPr>
        <w:t>несоосность</w:t>
      </w:r>
      <w:proofErr w:type="spellEnd"/>
      <w:r w:rsidRPr="00A04E80">
        <w:rPr>
          <w:color w:val="0F1115"/>
          <w:sz w:val="28"/>
          <w:szCs w:val="28"/>
        </w:rPr>
        <w:t xml:space="preserve"> отверстий) являются браковочными и требуют отбраковки до начала монтажа?</w:t>
      </w:r>
    </w:p>
    <w:p w14:paraId="1E77B401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6. Проведение микросварки и </w:t>
      </w:r>
      <w:proofErr w:type="spellStart"/>
      <w:r w:rsidRPr="00A04E80">
        <w:rPr>
          <w:rStyle w:val="af2"/>
          <w:color w:val="0F1115"/>
          <w:sz w:val="28"/>
          <w:szCs w:val="28"/>
        </w:rPr>
        <w:t>микропайки</w:t>
      </w:r>
      <w:proofErr w:type="spellEnd"/>
      <w:r w:rsidRPr="00A04E80">
        <w:rPr>
          <w:rStyle w:val="af2"/>
          <w:color w:val="0F1115"/>
          <w:sz w:val="28"/>
          <w:szCs w:val="28"/>
        </w:rPr>
        <w:t xml:space="preserve"> элементов;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З5, У7, У9, ПО4, ОK01, ОК07, ПК 1.1)</w:t>
      </w:r>
    </w:p>
    <w:p w14:paraId="6F6CAD16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Какое оборудование используется для микросварки (точечной, лазерной) и </w:t>
      </w:r>
      <w:proofErr w:type="spellStart"/>
      <w:r w:rsidRPr="00A04E80">
        <w:rPr>
          <w:color w:val="0F1115"/>
          <w:sz w:val="28"/>
          <w:szCs w:val="28"/>
        </w:rPr>
        <w:t>микропайки</w:t>
      </w:r>
      <w:proofErr w:type="spellEnd"/>
      <w:r w:rsidRPr="00A04E80">
        <w:rPr>
          <w:color w:val="0F1115"/>
          <w:sz w:val="28"/>
          <w:szCs w:val="28"/>
        </w:rPr>
        <w:t xml:space="preserve"> (</w:t>
      </w:r>
      <w:proofErr w:type="spellStart"/>
      <w:r w:rsidRPr="00A04E80">
        <w:rPr>
          <w:color w:val="0F1115"/>
          <w:sz w:val="28"/>
          <w:szCs w:val="28"/>
        </w:rPr>
        <w:t>термостриппер</w:t>
      </w:r>
      <w:proofErr w:type="spellEnd"/>
      <w:r w:rsidRPr="00A04E80">
        <w:rPr>
          <w:color w:val="0F1115"/>
          <w:sz w:val="28"/>
          <w:szCs w:val="28"/>
        </w:rPr>
        <w:t>, микроскоп)?</w:t>
      </w:r>
    </w:p>
    <w:p w14:paraId="221BF18A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 подготовить </w:t>
      </w:r>
      <w:proofErr w:type="spellStart"/>
      <w:r w:rsidRPr="00A04E80">
        <w:rPr>
          <w:color w:val="0F1115"/>
          <w:sz w:val="28"/>
          <w:szCs w:val="28"/>
        </w:rPr>
        <w:t>микропровод</w:t>
      </w:r>
      <w:proofErr w:type="spellEnd"/>
      <w:r w:rsidRPr="00A04E80">
        <w:rPr>
          <w:color w:val="0F1115"/>
          <w:sz w:val="28"/>
          <w:szCs w:val="28"/>
        </w:rPr>
        <w:t xml:space="preserve"> и контактную площадку для термокомпрессионной сварки?</w:t>
      </w:r>
    </w:p>
    <w:p w14:paraId="25C0A33B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Каковы параметры режима </w:t>
      </w:r>
      <w:proofErr w:type="spellStart"/>
      <w:r w:rsidRPr="00A04E80">
        <w:rPr>
          <w:color w:val="0F1115"/>
          <w:sz w:val="28"/>
          <w:szCs w:val="28"/>
        </w:rPr>
        <w:t>микропайки</w:t>
      </w:r>
      <w:proofErr w:type="spellEnd"/>
      <w:r w:rsidRPr="00A04E80">
        <w:rPr>
          <w:color w:val="0F1115"/>
          <w:sz w:val="28"/>
          <w:szCs w:val="28"/>
        </w:rPr>
        <w:t xml:space="preserve"> (температура жала, время контакта, тип флюса) для работы с тонкими выводами?</w:t>
      </w:r>
    </w:p>
    <w:p w14:paraId="1EFEAED8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 обеспечить защиту чувствительных полупроводниковых элементов от электростатического разряда (ЭСР) и перегрева во время </w:t>
      </w:r>
      <w:proofErr w:type="spellStart"/>
      <w:r w:rsidRPr="00A04E80">
        <w:rPr>
          <w:color w:val="0F1115"/>
          <w:sz w:val="28"/>
          <w:szCs w:val="28"/>
        </w:rPr>
        <w:t>микромонтажа</w:t>
      </w:r>
      <w:proofErr w:type="spellEnd"/>
      <w:r w:rsidRPr="00A04E80">
        <w:rPr>
          <w:color w:val="0F1115"/>
          <w:sz w:val="28"/>
          <w:szCs w:val="28"/>
        </w:rPr>
        <w:t>?</w:t>
      </w:r>
    </w:p>
    <w:p w14:paraId="4BFFA617" w14:textId="6A42C7FA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 провести визуальный контроль </w:t>
      </w:r>
      <w:proofErr w:type="spellStart"/>
      <w:r w:rsidRPr="00A04E80">
        <w:rPr>
          <w:color w:val="0F1115"/>
          <w:sz w:val="28"/>
          <w:szCs w:val="28"/>
        </w:rPr>
        <w:t>микросварного</w:t>
      </w:r>
      <w:proofErr w:type="spellEnd"/>
      <w:r w:rsidRPr="00A04E80">
        <w:rPr>
          <w:color w:val="0F1115"/>
          <w:sz w:val="28"/>
          <w:szCs w:val="28"/>
        </w:rPr>
        <w:t xml:space="preserve"> или </w:t>
      </w:r>
      <w:proofErr w:type="spellStart"/>
      <w:r w:rsidRPr="00A04E80">
        <w:rPr>
          <w:color w:val="0F1115"/>
          <w:sz w:val="28"/>
          <w:szCs w:val="28"/>
        </w:rPr>
        <w:t>микропаяного</w:t>
      </w:r>
      <w:proofErr w:type="spellEnd"/>
      <w:r w:rsidRPr="00A04E80">
        <w:rPr>
          <w:color w:val="0F1115"/>
          <w:sz w:val="28"/>
          <w:szCs w:val="28"/>
        </w:rPr>
        <w:t xml:space="preserve"> соединения под микроскопом?</w:t>
      </w:r>
    </w:p>
    <w:p w14:paraId="5B296D93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7. Выполнение распайки, дефектации, утилизации электронных приборов и устройств;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З6, З8, У8, У9, ПО3, ОК02, ОК05, ОК07, ПК 1.1)</w:t>
      </w:r>
    </w:p>
    <w:p w14:paraId="2149C123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Какие инструменты (демонтажная оплетка, иглы, вакуумный пистолет, </w:t>
      </w:r>
      <w:proofErr w:type="spellStart"/>
      <w:r w:rsidRPr="00A04E80">
        <w:rPr>
          <w:color w:val="0F1115"/>
          <w:sz w:val="28"/>
          <w:szCs w:val="28"/>
        </w:rPr>
        <w:t>термофен</w:t>
      </w:r>
      <w:proofErr w:type="spellEnd"/>
      <w:r w:rsidRPr="00A04E80">
        <w:rPr>
          <w:color w:val="0F1115"/>
          <w:sz w:val="28"/>
          <w:szCs w:val="28"/>
        </w:rPr>
        <w:t>) применяются для распайки компонентов без повреждения платы?</w:t>
      </w:r>
    </w:p>
    <w:p w14:paraId="30B6B34B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составить дефектную ведомость: какие данные (позиция, наименование, характер дефекта) необходимо указать?</w:t>
      </w:r>
    </w:p>
    <w:p w14:paraId="31280DF4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 порядок действий при утилизации электронных отходов: сортировка по типам (платы, провода, корпуса), сдача специализированной организации?</w:t>
      </w:r>
    </w:p>
    <w:p w14:paraId="2F866F9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определить, подлежит ли компонент восстановлению или обязательной утилизации?</w:t>
      </w:r>
    </w:p>
    <w:p w14:paraId="29939B05" w14:textId="68AC27F9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lastRenderedPageBreak/>
        <w:t>Какие правила охраны труда и окружающей среды необходимо соблюдать при утилизации?</w:t>
      </w:r>
    </w:p>
    <w:p w14:paraId="2585D12C" w14:textId="15E5D720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8. Оформление технологической документации.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У1, ОК02, ОК05, ПК 1.1)</w:t>
      </w:r>
    </w:p>
    <w:p w14:paraId="7F58D042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основные виды технологической документации (маршрутная карта, операционная карта, карта эскизов) вы знаете?</w:t>
      </w:r>
    </w:p>
    <w:p w14:paraId="172E92F6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правильно заполнить журнал учета выполненных работ или сменное задание?</w:t>
      </w:r>
    </w:p>
    <w:p w14:paraId="5A900626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Каковы правила оформления эскиза или схемы соединений в технологической карте?</w:t>
      </w:r>
    </w:p>
    <w:p w14:paraId="1CDE2B68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внести изменения в действующую технологическую документацию, если в процессе работы выявлена неточность?</w:t>
      </w:r>
    </w:p>
    <w:p w14:paraId="1EAEE06A" w14:textId="6248C5EE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Кто должен проверить и утвердить заполненные технологические документы?</w:t>
      </w:r>
    </w:p>
    <w:p w14:paraId="6E842513" w14:textId="01E1B6AE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9. Ознакомление и работа с технической документацией по настройке и регулировке электронных приборов и устройств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З10, З11, У1, У12, ОК02, ПК 1.2)</w:t>
      </w:r>
    </w:p>
    <w:p w14:paraId="37ADDB7E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Где в техническом описании (ТО) или руководстве по эксплуатации (РЭ) найти раздел, посвященный настройке и регулировке?</w:t>
      </w:r>
    </w:p>
    <w:p w14:paraId="1F02843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расшифровать обозначения контрольных точек (</w:t>
      </w:r>
      <w:proofErr w:type="spellStart"/>
      <w:r w:rsidRPr="00A04E80">
        <w:rPr>
          <w:color w:val="0F1115"/>
          <w:sz w:val="28"/>
          <w:szCs w:val="28"/>
        </w:rPr>
        <w:t>test</w:t>
      </w:r>
      <w:proofErr w:type="spellEnd"/>
      <w:r w:rsidRPr="00A04E80">
        <w:rPr>
          <w:color w:val="0F1115"/>
          <w:sz w:val="28"/>
          <w:szCs w:val="28"/>
        </w:rPr>
        <w:t xml:space="preserve"> </w:t>
      </w:r>
      <w:proofErr w:type="spellStart"/>
      <w:r w:rsidRPr="00A04E80">
        <w:rPr>
          <w:color w:val="0F1115"/>
          <w:sz w:val="28"/>
          <w:szCs w:val="28"/>
        </w:rPr>
        <w:t>points</w:t>
      </w:r>
      <w:proofErr w:type="spellEnd"/>
      <w:r w:rsidRPr="00A04E80">
        <w:rPr>
          <w:color w:val="0F1115"/>
          <w:sz w:val="28"/>
          <w:szCs w:val="28"/>
        </w:rPr>
        <w:t>) и регулировочных элементов (</w:t>
      </w:r>
      <w:proofErr w:type="spellStart"/>
      <w:r w:rsidRPr="00A04E80">
        <w:rPr>
          <w:color w:val="0F1115"/>
          <w:sz w:val="28"/>
          <w:szCs w:val="28"/>
        </w:rPr>
        <w:t>trim</w:t>
      </w:r>
      <w:proofErr w:type="spellEnd"/>
      <w:r w:rsidRPr="00A04E80">
        <w:rPr>
          <w:color w:val="0F1115"/>
          <w:sz w:val="28"/>
          <w:szCs w:val="28"/>
        </w:rPr>
        <w:t xml:space="preserve"> </w:t>
      </w:r>
      <w:proofErr w:type="spellStart"/>
      <w:r w:rsidRPr="00A04E80">
        <w:rPr>
          <w:color w:val="0F1115"/>
          <w:sz w:val="28"/>
          <w:szCs w:val="28"/>
        </w:rPr>
        <w:t>pots</w:t>
      </w:r>
      <w:proofErr w:type="spellEnd"/>
      <w:r w:rsidRPr="00A04E80">
        <w:rPr>
          <w:color w:val="0F1115"/>
          <w:sz w:val="28"/>
          <w:szCs w:val="28"/>
        </w:rPr>
        <w:t>), указанные в документации?</w:t>
      </w:r>
    </w:p>
    <w:p w14:paraId="4C21C794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нормативные значения параметров (напряжений, токов, форм сигналов) необходимо взять из документации для сравнения с фактическими?</w:t>
      </w:r>
    </w:p>
    <w:p w14:paraId="59EA6F62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Какую последовательность (алгоритм) регулировочных операций предписывает техническая документация?</w:t>
      </w:r>
    </w:p>
    <w:p w14:paraId="35E414EE" w14:textId="46F2566D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найти в документации информацию о требуемых для настройки приборах и оборудовании?</w:t>
      </w:r>
    </w:p>
    <w:p w14:paraId="0B66EAF9" w14:textId="17B6ABF9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10. Проведение настройки и регулировки электронных приборов и устройств (по видам) </w:t>
      </w:r>
      <w:r w:rsidRPr="002A6386">
        <w:rPr>
          <w:rStyle w:val="af2"/>
          <w:i/>
          <w:iCs/>
          <w:color w:val="0F1115"/>
          <w:sz w:val="28"/>
          <w:szCs w:val="28"/>
        </w:rPr>
        <w:t xml:space="preserve">(Оцениваемые знания, умения, практический опыт, общие и профессиональные компетенции: З7, З9, З10, У9, </w:t>
      </w:r>
      <w:r w:rsidR="00D43136">
        <w:rPr>
          <w:rStyle w:val="af2"/>
          <w:i/>
          <w:iCs/>
          <w:color w:val="0F1115"/>
          <w:sz w:val="28"/>
          <w:szCs w:val="28"/>
        </w:rPr>
        <w:t xml:space="preserve">У11, </w:t>
      </w:r>
      <w:r w:rsidRPr="002A6386">
        <w:rPr>
          <w:rStyle w:val="af2"/>
          <w:i/>
          <w:iCs/>
          <w:color w:val="0F1115"/>
          <w:sz w:val="28"/>
          <w:szCs w:val="28"/>
        </w:rPr>
        <w:t>У12, У13, ПО6, ОК01, ОК02, ОК09, ПК 1.2)</w:t>
      </w:r>
    </w:p>
    <w:p w14:paraId="6D1596BA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 общий принцип настройки любого электронного устройства: от питания и задающего генератора к выходным каскадам?</w:t>
      </w:r>
    </w:p>
    <w:p w14:paraId="07EE3C34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с помощью осциллографа и генератора сигналов настроить полосу пропускания и коэффициент усиления усилителя?</w:t>
      </w:r>
    </w:p>
    <w:p w14:paraId="5C324E7A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Каким образом регулируются пороги срабатывания и время задержки в релейном или логическом устройстве?</w:t>
      </w:r>
    </w:p>
    <w:p w14:paraId="4CAED823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lastRenderedPageBreak/>
        <w:t>Как выполнить юстировку (механическую регулировку) оптико-механического узла в составе электронного прибора?</w:t>
      </w:r>
    </w:p>
    <w:p w14:paraId="0A03C0D0" w14:textId="10F9729E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документально зафиксировать исходные и полученные в результате регулировки значения параметров?</w:t>
      </w:r>
    </w:p>
    <w:p w14:paraId="12A86D66" w14:textId="1BCD54FD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11. Оформление технологической документации результатов контроля, настройки и регулировки электронных приборов и устройств (по видам)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З11, У15, ПО6, ОК02, ОК05,  ПК 1.2)</w:t>
      </w:r>
    </w:p>
    <w:p w14:paraId="6FDCF7E2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Какую типовую форму документа (протокол, акт, ведомость) используют для фиксации результатов настройки?</w:t>
      </w:r>
    </w:p>
    <w:p w14:paraId="2D73B38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правильно оформить таблицу в протоколе: столбцы для наименования параметра, нормы, факта до и после регулировки?</w:t>
      </w:r>
    </w:p>
    <w:p w14:paraId="1186A76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Каким образом записать вывод о соответствии устройства техническим условиям (ТУ) после настройки?</w:t>
      </w:r>
    </w:p>
    <w:p w14:paraId="7108822A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Кто из специалистов (регулировщик, контролер ОТК, мастер) подписывает протокол испытаний?</w:t>
      </w:r>
    </w:p>
    <w:p w14:paraId="4D089094" w14:textId="75D11466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 порядок хранения и архивирования протоколов настройки и регулировки?</w:t>
      </w:r>
    </w:p>
    <w:p w14:paraId="5360D7D2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12. Разработка монтажных схем испытаний (по видам)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З7, У10, У13, ОК01, ОК02, ОК09, ПК 1.2)</w:t>
      </w:r>
    </w:p>
    <w:p w14:paraId="6EFE46EE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Какова основная цель разработки монтажной (стендовой) схемы для испытаний конкретного изделия?</w:t>
      </w:r>
    </w:p>
    <w:p w14:paraId="4E0CC762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элементы обязательно включаются в такую схему (источники питания, нагрузочные имитаторы, точки контроля, коммутационная аппаратура)?</w:t>
      </w:r>
    </w:p>
    <w:p w14:paraId="3CA98ABB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на схеме обозначить элементы, не входящие в состав испытуемого изделия, но необходимые для испытаний?</w:t>
      </w:r>
    </w:p>
    <w:p w14:paraId="48A4A290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обеспечить на схеме безопасность оператора (предохранители, аварийные выключатели, блокировки)?</w:t>
      </w:r>
    </w:p>
    <w:p w14:paraId="5C9F4D43" w14:textId="4F3BEA9F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проверить разработанную схему на отсутствие коротких замыканий и логических ошибок перед сборкой стенда?</w:t>
      </w:r>
    </w:p>
    <w:p w14:paraId="06D125D1" w14:textId="5AB0EFF2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>13. Ознакомление с устройством, принципом действия производственных испытательных стендов и установок (по видам</w:t>
      </w:r>
      <w:r w:rsidRPr="002A6386">
        <w:rPr>
          <w:rStyle w:val="af2"/>
          <w:i/>
          <w:iCs/>
          <w:color w:val="0F1115"/>
          <w:sz w:val="28"/>
          <w:szCs w:val="28"/>
        </w:rPr>
        <w:t>) (Оцениваемые знания, умения, практический опыт, общие и профессиональные компетенции: З8, З11, ОК02, ОК0</w:t>
      </w:r>
      <w:r w:rsidR="00D43136">
        <w:rPr>
          <w:rStyle w:val="af2"/>
          <w:i/>
          <w:iCs/>
          <w:color w:val="0F1115"/>
          <w:sz w:val="28"/>
          <w:szCs w:val="28"/>
        </w:rPr>
        <w:t>9</w:t>
      </w:r>
      <w:r w:rsidRPr="002A6386">
        <w:rPr>
          <w:rStyle w:val="af2"/>
          <w:i/>
          <w:iCs/>
          <w:color w:val="0F1115"/>
          <w:sz w:val="28"/>
          <w:szCs w:val="28"/>
        </w:rPr>
        <w:t>, ПК 1.2)</w:t>
      </w:r>
    </w:p>
    <w:p w14:paraId="605F1F17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Из каких основных модулей состоит типовой автоматизированный испытательный стенд (ATE)?</w:t>
      </w:r>
    </w:p>
    <w:p w14:paraId="60C9039C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Какую функцию выполняют программируемые источники питания (ПИП) и электронные нагрузки в составе стенда?</w:t>
      </w:r>
    </w:p>
    <w:p w14:paraId="7D93365B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lastRenderedPageBreak/>
        <w:t>Что такое коммутационная матрица (</w:t>
      </w:r>
      <w:proofErr w:type="spellStart"/>
      <w:r w:rsidRPr="00A04E80">
        <w:rPr>
          <w:color w:val="0F1115"/>
          <w:sz w:val="28"/>
          <w:szCs w:val="28"/>
        </w:rPr>
        <w:t>switch</w:t>
      </w:r>
      <w:proofErr w:type="spellEnd"/>
      <w:r w:rsidRPr="00A04E80">
        <w:rPr>
          <w:color w:val="0F1115"/>
          <w:sz w:val="28"/>
          <w:szCs w:val="28"/>
        </w:rPr>
        <w:t xml:space="preserve"> </w:t>
      </w:r>
      <w:proofErr w:type="spellStart"/>
      <w:r w:rsidRPr="00A04E80">
        <w:rPr>
          <w:color w:val="0F1115"/>
          <w:sz w:val="28"/>
          <w:szCs w:val="28"/>
        </w:rPr>
        <w:t>matrix</w:t>
      </w:r>
      <w:proofErr w:type="spellEnd"/>
      <w:r w:rsidRPr="00A04E80">
        <w:rPr>
          <w:color w:val="0F1115"/>
          <w:sz w:val="28"/>
          <w:szCs w:val="28"/>
        </w:rPr>
        <w:t>) и для чего она нужна?</w:t>
      </w:r>
    </w:p>
    <w:p w14:paraId="7A77ACED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Каковы общие правила безопасности при работе на высоковольтных или мощных испытательных установках?</w:t>
      </w:r>
    </w:p>
    <w:p w14:paraId="6663F8D3" w14:textId="1399484F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Какой документ (паспорт, руководство по эксплуатации) является основным для изучения конкретного стенда?</w:t>
      </w:r>
    </w:p>
    <w:p w14:paraId="05ACB6DD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14. Проведение климатических испытаний электронных приборов и устройств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З6, З11, У15, ПО6, ОК02, ОК07, ПК 1.2)</w:t>
      </w:r>
    </w:p>
    <w:p w14:paraId="08E1FC9C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основные виды климатических испытаний (тепло-холод, влажность, солевой туман) регламентированы стандартами?</w:t>
      </w:r>
    </w:p>
    <w:p w14:paraId="27FC73D4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правильно установить и подключить испытуемый образец в камере тепло-холод?</w:t>
      </w:r>
    </w:p>
    <w:p w14:paraId="2CE5F4E1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Что такое температурный цикл и как построить график (профиль) испытаний?</w:t>
      </w:r>
    </w:p>
    <w:p w14:paraId="7389BFDC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электрические параметры устройства обычно контролируются во время и после климатических испытаний?</w:t>
      </w:r>
    </w:p>
    <w:p w14:paraId="244DAFAA" w14:textId="0CF02360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По каким признакам (изменение параметров, механические повреждения, конденсат внутри) фиксируется несоответствие?</w:t>
      </w:r>
    </w:p>
    <w:p w14:paraId="3845C65F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15. Проведение механических испытаний электронных приборов и устройств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З6, З11, У15, ПО6, ОК02, ОК07, ПК 1.2)</w:t>
      </w:r>
    </w:p>
    <w:p w14:paraId="6129908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Какие виды механических воздействий (вибрация, удар, тряска, линейное ускорение) моделируются на испытательных стендах?</w:t>
      </w:r>
    </w:p>
    <w:p w14:paraId="558DC8F8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правильно закрепить устройство на платформе вибростенда, чтобы избежать резонансных явлений?</w:t>
      </w:r>
    </w:p>
    <w:p w14:paraId="7C1AC6B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Что такое спектр вибрации и как его задают в контроллере испытаний?</w:t>
      </w:r>
    </w:p>
    <w:p w14:paraId="7224293D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 xml:space="preserve">Как организовать непрерывный или периодический контроль работоспособности устройства во время </w:t>
      </w:r>
      <w:proofErr w:type="spellStart"/>
      <w:r w:rsidRPr="00A04E80">
        <w:rPr>
          <w:color w:val="0F1115"/>
          <w:sz w:val="28"/>
          <w:szCs w:val="28"/>
        </w:rPr>
        <w:t>виброиспытаний</w:t>
      </w:r>
      <w:proofErr w:type="spellEnd"/>
      <w:r w:rsidRPr="00A04E80">
        <w:rPr>
          <w:color w:val="0F1115"/>
          <w:sz w:val="28"/>
          <w:szCs w:val="28"/>
        </w:rPr>
        <w:t>?</w:t>
      </w:r>
    </w:p>
    <w:p w14:paraId="5358CDA5" w14:textId="2A469DE5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 критерий отказа при механических испытаниях (прекращение функционирования, появление нештатных акустических шумов, механическое разрушение)?</w:t>
      </w:r>
    </w:p>
    <w:p w14:paraId="2107BF0D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rStyle w:val="af2"/>
          <w:color w:val="0F1115"/>
          <w:sz w:val="28"/>
          <w:szCs w:val="28"/>
        </w:rPr>
        <w:t xml:space="preserve">16. Проведение электрических испытаний электронных приборов и устройств </w:t>
      </w:r>
      <w:r w:rsidRPr="002A6386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З6, З9, З11, У9, У14, У15, ПО6, ОК02, ОК05, ПК 1.2)</w:t>
      </w:r>
    </w:p>
    <w:p w14:paraId="47E88FBF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Что входит в перечень типовых проверочных электрических испытаний (испытание изоляции, проверка потребления, функциональный тест)?</w:t>
      </w:r>
    </w:p>
    <w:p w14:paraId="78AC85B9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проводится испытание электрической прочности (</w:t>
      </w:r>
      <w:proofErr w:type="spellStart"/>
      <w:r w:rsidRPr="00A04E80">
        <w:rPr>
          <w:color w:val="0F1115"/>
          <w:sz w:val="28"/>
          <w:szCs w:val="28"/>
        </w:rPr>
        <w:t>high-pot</w:t>
      </w:r>
      <w:proofErr w:type="spellEnd"/>
      <w:r w:rsidRPr="00A04E80">
        <w:rPr>
          <w:color w:val="0F1115"/>
          <w:sz w:val="28"/>
          <w:szCs w:val="28"/>
        </w:rPr>
        <w:t xml:space="preserve"> </w:t>
      </w:r>
      <w:proofErr w:type="spellStart"/>
      <w:r w:rsidRPr="00A04E80">
        <w:rPr>
          <w:color w:val="0F1115"/>
          <w:sz w:val="28"/>
          <w:szCs w:val="28"/>
        </w:rPr>
        <w:t>test</w:t>
      </w:r>
      <w:proofErr w:type="spellEnd"/>
      <w:r w:rsidRPr="00A04E80">
        <w:rPr>
          <w:color w:val="0F1115"/>
          <w:sz w:val="28"/>
          <w:szCs w:val="28"/>
        </w:rPr>
        <w:t>) и каковы строгие меры безопасности при этом?</w:t>
      </w:r>
    </w:p>
    <w:p w14:paraId="5BCCBDDB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lastRenderedPageBreak/>
        <w:t>Каким мегомметром и при каком напряжении измеряется сопротивление изоляции между цепями и корпусом?</w:t>
      </w:r>
    </w:p>
    <w:p w14:paraId="04CE0BA6" w14:textId="77777777" w:rsidR="002A6386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 составить программу функционального тестирования, охватывающую все режимы работы устройства?</w:t>
      </w:r>
    </w:p>
    <w:p w14:paraId="10D61853" w14:textId="589C71FE" w:rsidR="00A04E80" w:rsidRPr="00A04E80" w:rsidRDefault="00A04E80" w:rsidP="002A6386">
      <w:pPr>
        <w:pStyle w:val="ds-markdown-paragraph"/>
        <w:shd w:val="clear" w:color="auto" w:fill="FFFFFF"/>
        <w:spacing w:before="0" w:beforeAutospacing="0" w:after="0" w:afterAutospacing="0" w:line="276" w:lineRule="auto"/>
        <w:jc w:val="both"/>
        <w:rPr>
          <w:color w:val="0F1115"/>
          <w:sz w:val="28"/>
          <w:szCs w:val="28"/>
        </w:rPr>
      </w:pPr>
      <w:r w:rsidRPr="00A04E80">
        <w:rPr>
          <w:color w:val="0F1115"/>
          <w:sz w:val="28"/>
          <w:szCs w:val="28"/>
        </w:rPr>
        <w:t>Каков порядок действий при фиксации несоответствия в ходе электрических испытаний (прекращение теста, маркировка, изоляция образца)?</w:t>
      </w:r>
    </w:p>
    <w:p w14:paraId="4748F372" w14:textId="634F5107" w:rsidR="00764476" w:rsidRPr="007009EB" w:rsidRDefault="00764476" w:rsidP="00764476">
      <w:pPr>
        <w:shd w:val="clear" w:color="auto" w:fill="FFFFFF"/>
        <w:spacing w:line="276" w:lineRule="auto"/>
        <w:contextualSpacing/>
        <w:rPr>
          <w:bCs/>
          <w:sz w:val="28"/>
          <w:szCs w:val="28"/>
        </w:rPr>
      </w:pPr>
    </w:p>
    <w:p w14:paraId="54B03E0B" w14:textId="77777777" w:rsidR="00552AC8" w:rsidRPr="007009EB" w:rsidRDefault="00552AC8" w:rsidP="00552AC8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0"/>
        <w:gridCol w:w="4748"/>
      </w:tblGrid>
      <w:tr w:rsidR="00552AC8" w:rsidRPr="007009EB" w14:paraId="4294A7F5" w14:textId="77777777" w:rsidTr="003100DE">
        <w:tc>
          <w:tcPr>
            <w:tcW w:w="4857" w:type="dxa"/>
            <w:shd w:val="clear" w:color="auto" w:fill="auto"/>
          </w:tcPr>
          <w:p w14:paraId="08491FD7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7009EB">
              <w:rPr>
                <w:b/>
              </w:rPr>
              <w:t>Оценка</w:t>
            </w:r>
          </w:p>
        </w:tc>
        <w:tc>
          <w:tcPr>
            <w:tcW w:w="4857" w:type="dxa"/>
            <w:shd w:val="clear" w:color="auto" w:fill="auto"/>
          </w:tcPr>
          <w:p w14:paraId="78572789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7009EB">
              <w:rPr>
                <w:b/>
                <w:bCs/>
              </w:rPr>
              <w:t>Критерии оценивания</w:t>
            </w:r>
          </w:p>
        </w:tc>
      </w:tr>
      <w:tr w:rsidR="00552AC8" w:rsidRPr="007009EB" w14:paraId="195034A9" w14:textId="77777777" w:rsidTr="003100DE">
        <w:tc>
          <w:tcPr>
            <w:tcW w:w="4857" w:type="dxa"/>
            <w:shd w:val="clear" w:color="auto" w:fill="auto"/>
          </w:tcPr>
          <w:p w14:paraId="5BFC3F23" w14:textId="77777777" w:rsidR="00552AC8" w:rsidRPr="007009EB" w:rsidRDefault="00552AC8" w:rsidP="003100DE">
            <w:pPr>
              <w:jc w:val="center"/>
            </w:pPr>
            <w:r w:rsidRPr="007009EB">
              <w:t>5 (отлично)</w:t>
            </w:r>
          </w:p>
        </w:tc>
        <w:tc>
          <w:tcPr>
            <w:tcW w:w="4857" w:type="dxa"/>
            <w:shd w:val="clear" w:color="auto" w:fill="auto"/>
          </w:tcPr>
          <w:p w14:paraId="770F1972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в полном объеме, обучающийся применил все знания, полученные ранее при теоретическом обучении и необходимые для их выполнения, закрепил знания в процессе практики. Содержание отчета по практике: отчет собран в полном объеме; структурированность; не нарушены сроки сдачи отчета. На защите отчета обучающийся демонстрирует системность и глубину знаний, полученных при прохождении практики, соответствующих содержанию программы практики: дает исчерпывающие ответы на вопросы преподавателя по темам, предусмотренным программой практики; может аргументированно сделать выводы и сформулировать свое мнение; владеет нормами литературного языка, терминологией; грамотно, стилистически верно, логически правильно излагает ответы на вопросы; правильно и логически последовательно выполняет задания, предусмотренные программой практики.</w:t>
            </w:r>
          </w:p>
        </w:tc>
      </w:tr>
      <w:tr w:rsidR="00552AC8" w:rsidRPr="007009EB" w14:paraId="267BE5C0" w14:textId="77777777" w:rsidTr="003100DE">
        <w:tc>
          <w:tcPr>
            <w:tcW w:w="4857" w:type="dxa"/>
            <w:shd w:val="clear" w:color="auto" w:fill="auto"/>
          </w:tcPr>
          <w:p w14:paraId="3500EFD1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t>4 (хорошо)</w:t>
            </w:r>
          </w:p>
        </w:tc>
        <w:tc>
          <w:tcPr>
            <w:tcW w:w="4857" w:type="dxa"/>
            <w:shd w:val="clear" w:color="auto" w:fill="auto"/>
          </w:tcPr>
          <w:p w14:paraId="7FFCF625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 xml:space="preserve">Практические задания выполнены в полном объеме, обучающийся применил знания, полученные ранее при теоретическом обучении и необходимые для их выполнения, закрепил знания в процессе практики, но были выявлены 2-3 ошибки при выполнении практических заданий. Содержание отчета по практике: отчет собран в полном объеме; не везде прослеживается структурированность; не нарушены сроки сдачи отчета. На защите отчета обучающийся демонстрирует достаточную полноту знаний в объеме программы практики, при наличии 1–2 несущественных ошибки в изложении ответов: допускает незначительные ошибки, но исправляется при наводящих вопросах </w:t>
            </w:r>
            <w:r w:rsidRPr="007009EB">
              <w:lastRenderedPageBreak/>
              <w:t>преподавателя; делает выводы, но они требуют дополнительной аргументации; владеет нормами литературного языка, необходимой для ответа терминологией; правильно выполняет задания, предусмотренные программой практики, но допускает непоследовательность при их выполнении.</w:t>
            </w:r>
          </w:p>
        </w:tc>
      </w:tr>
      <w:tr w:rsidR="00552AC8" w:rsidRPr="007009EB" w14:paraId="76E6D351" w14:textId="77777777" w:rsidTr="003100DE">
        <w:tc>
          <w:tcPr>
            <w:tcW w:w="4857" w:type="dxa"/>
            <w:shd w:val="clear" w:color="auto" w:fill="auto"/>
          </w:tcPr>
          <w:p w14:paraId="7A29B769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lastRenderedPageBreak/>
              <w:t>3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2D6E2DFB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в полном объеме, обучающийся поверхностно применил знания, полученные ранее при теоретическом обучении и необходимые для их выполнения, допустил несколько существенных ошибок при выполнении практических заданий, имеются замечания по их оформлению. Содержание отчета по практике: отчет собран в полном объеме; не везде прослеживается структурированность; в оформлении отчета прослеживается небрежность. На защите отчета обучающийся демонстрирует недостаточные знания по вопросам программы практики; использует специальную терминологию, но допускает 1–2 ошибки в определении основных понятий, затрудняется исправить ошибки самостоятельно; делает выводы, но не может привести научную аргументацию; способен самостоятельно, но поверхностно анализировать материал, раскрывает сущность решаемой проблемы только при наводящих вопросах преподавателя; правильно применяет методы при выполнении заданий, предусмотренных программой практики, но выполненные задания содержат ошибки.</w:t>
            </w:r>
          </w:p>
        </w:tc>
      </w:tr>
      <w:tr w:rsidR="00552AC8" w:rsidRPr="007009EB" w14:paraId="49498461" w14:textId="77777777" w:rsidTr="003100DE">
        <w:tc>
          <w:tcPr>
            <w:tcW w:w="4857" w:type="dxa"/>
            <w:shd w:val="clear" w:color="auto" w:fill="auto"/>
          </w:tcPr>
          <w:p w14:paraId="1045C22A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t>2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5F3682EC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 xml:space="preserve">Практические задания выполнены частично, допустил многочисленные ошибки при их выполнении, имеются многочисленные замечания по оформлению практических заданий. Содержание отчета по практике: отчет собран не в полном объеме; нарушена структурированность; в оформлении отчета прослеживается небрежность; нарушены сроки сдачи отчета. На защите отчета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самостоятельно; не может </w:t>
            </w:r>
            <w:r w:rsidRPr="007009EB">
              <w:lastRenderedPageBreak/>
              <w:t>выполнить полученные на защите отчета задания.</w:t>
            </w:r>
          </w:p>
        </w:tc>
      </w:tr>
    </w:tbl>
    <w:p w14:paraId="2468659E" w14:textId="77777777" w:rsidR="00764476" w:rsidRPr="007009EB" w:rsidRDefault="00764476" w:rsidP="001F4D2D">
      <w:pPr>
        <w:widowControl w:val="0"/>
        <w:ind w:firstLine="709"/>
        <w:jc w:val="both"/>
        <w:rPr>
          <w:b/>
          <w:sz w:val="32"/>
          <w:szCs w:val="28"/>
        </w:rPr>
      </w:pPr>
    </w:p>
    <w:p w14:paraId="540F12D9" w14:textId="77777777" w:rsidR="00A4243C" w:rsidRPr="007009EB" w:rsidRDefault="00A4243C" w:rsidP="00A4243C">
      <w:pPr>
        <w:widowControl w:val="0"/>
        <w:ind w:firstLine="709"/>
        <w:jc w:val="center"/>
        <w:rPr>
          <w:b/>
          <w:sz w:val="28"/>
          <w:szCs w:val="28"/>
        </w:rPr>
      </w:pPr>
    </w:p>
    <w:p w14:paraId="6152EE5D" w14:textId="6922E6A8" w:rsidR="00A4243C" w:rsidRDefault="00A4243C" w:rsidP="00A4243C">
      <w:pPr>
        <w:widowControl w:val="0"/>
        <w:ind w:firstLine="709"/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4. Информационное обеспечение</w:t>
      </w:r>
    </w:p>
    <w:p w14:paraId="419F9B63" w14:textId="77777777" w:rsidR="007009EB" w:rsidRPr="007009EB" w:rsidRDefault="007009EB" w:rsidP="007009EB">
      <w:pPr>
        <w:widowControl w:val="0"/>
        <w:ind w:firstLine="709"/>
        <w:jc w:val="both"/>
        <w:rPr>
          <w:bCs/>
          <w:sz w:val="28"/>
          <w:szCs w:val="28"/>
        </w:rPr>
      </w:pPr>
      <w:r w:rsidRPr="007009EB">
        <w:rPr>
          <w:bCs/>
          <w:sz w:val="28"/>
          <w:szCs w:val="28"/>
        </w:rPr>
        <w:t>перечень учебных изданий, электронных изданий, электронных и Интернет-ресурсов, образовательных платформ, электронно-библиотечных систем, веб-систем для организации дистанционного обучения и управления им, используемые в образовательном процессе как основные и дополнительные источники.</w:t>
      </w:r>
    </w:p>
    <w:p w14:paraId="231902A1" w14:textId="77777777" w:rsidR="007009EB" w:rsidRPr="007009EB" w:rsidRDefault="007009EB" w:rsidP="007009EB">
      <w:pPr>
        <w:widowControl w:val="0"/>
        <w:ind w:firstLine="709"/>
        <w:jc w:val="both"/>
        <w:rPr>
          <w:bCs/>
          <w:sz w:val="28"/>
          <w:szCs w:val="28"/>
        </w:rPr>
      </w:pPr>
    </w:p>
    <w:p w14:paraId="11868FEA" w14:textId="77777777" w:rsidR="007009EB" w:rsidRPr="007009EB" w:rsidRDefault="007009EB" w:rsidP="007009EB">
      <w:pPr>
        <w:widowControl w:val="0"/>
        <w:ind w:firstLine="709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Основные источники:</w:t>
      </w:r>
    </w:p>
    <w:p w14:paraId="724BCB09" w14:textId="77777777" w:rsidR="007009EB" w:rsidRPr="007009EB" w:rsidRDefault="007009EB" w:rsidP="007009EB">
      <w:pPr>
        <w:numPr>
          <w:ilvl w:val="0"/>
          <w:numId w:val="16"/>
        </w:numPr>
        <w:suppressAutoHyphens/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9EB">
        <w:rPr>
          <w:rFonts w:eastAsia="Calibri"/>
          <w:sz w:val="28"/>
          <w:szCs w:val="28"/>
          <w:lang w:eastAsia="en-US"/>
        </w:rPr>
        <w:t xml:space="preserve">Богачек, Г. Д. Технология поверхностного монтажа. Автоматическая установка компонентов : учебное пособие для СПО / Г. Д. Богачек, И. В. </w:t>
      </w:r>
      <w:proofErr w:type="spellStart"/>
      <w:r w:rsidRPr="007009EB">
        <w:rPr>
          <w:rFonts w:eastAsia="Calibri"/>
          <w:sz w:val="28"/>
          <w:szCs w:val="28"/>
          <w:lang w:eastAsia="en-US"/>
        </w:rPr>
        <w:t>Букрин</w:t>
      </w:r>
      <w:proofErr w:type="spellEnd"/>
      <w:r w:rsidRPr="007009EB">
        <w:rPr>
          <w:rFonts w:eastAsia="Calibri"/>
          <w:sz w:val="28"/>
          <w:szCs w:val="28"/>
          <w:lang w:eastAsia="en-US"/>
        </w:rPr>
        <w:t xml:space="preserve">, В. И. Иевлев ; под редакцией В. И. Иевлева. — 2-е изд. — Саратов, Екатеринбург : Профобразование, Уральский федеральный университет, 2020. — 103 c. — ISBN 978-5-4488-0779-4, 978-5-7996-2931-1. </w:t>
      </w:r>
    </w:p>
    <w:p w14:paraId="60B91FF7" w14:textId="77777777" w:rsidR="007009EB" w:rsidRPr="007009EB" w:rsidRDefault="007009EB" w:rsidP="007009EB">
      <w:pPr>
        <w:widowControl w:val="0"/>
        <w:ind w:firstLine="709"/>
        <w:jc w:val="center"/>
        <w:rPr>
          <w:iCs/>
          <w:sz w:val="28"/>
          <w:szCs w:val="28"/>
        </w:rPr>
      </w:pPr>
    </w:p>
    <w:p w14:paraId="390C1EC6" w14:textId="77777777" w:rsidR="007009EB" w:rsidRPr="007009EB" w:rsidRDefault="007009EB" w:rsidP="007009EB">
      <w:pPr>
        <w:widowControl w:val="0"/>
        <w:ind w:firstLine="709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Дополнительные источники:</w:t>
      </w:r>
    </w:p>
    <w:p w14:paraId="210555D1" w14:textId="77777777" w:rsidR="007009EB" w:rsidRPr="007009EB" w:rsidRDefault="007009EB" w:rsidP="007009EB">
      <w:pPr>
        <w:widowControl w:val="0"/>
        <w:numPr>
          <w:ilvl w:val="0"/>
          <w:numId w:val="17"/>
        </w:num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color w:val="000000"/>
          <w:sz w:val="28"/>
          <w:szCs w:val="28"/>
        </w:rPr>
      </w:pPr>
      <w:r w:rsidRPr="007009EB">
        <w:rPr>
          <w:color w:val="000000"/>
          <w:sz w:val="28"/>
          <w:szCs w:val="28"/>
        </w:rPr>
        <w:t>Селиванова, З.М. Технология производства электронных средств: учебное пособие/З.М. Селиванова. – Тамбов: Изд-во ФГБОУ ВО «ТГТУ», 2017. – 80 с.</w:t>
      </w:r>
    </w:p>
    <w:p w14:paraId="64B9FC21" w14:textId="77777777" w:rsidR="007009EB" w:rsidRPr="007009EB" w:rsidRDefault="007009EB" w:rsidP="007009EB">
      <w:pPr>
        <w:numPr>
          <w:ilvl w:val="0"/>
          <w:numId w:val="17"/>
        </w:numPr>
        <w:suppressAutoHyphens/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9EB">
        <w:rPr>
          <w:rFonts w:eastAsia="Calibri"/>
          <w:sz w:val="28"/>
          <w:szCs w:val="28"/>
          <w:lang w:eastAsia="en-US"/>
        </w:rPr>
        <w:t>Зырянов, Ю. Т. Основы радиотехнических систем / Ю. Т. Зырянов, О. А. Белоусов, П. А. Федюнин. — 2-е изд., стер. — Санкт-Петербург : Лань, 2022. — 192 с. — ISBN 978-5-507-44157-0. </w:t>
      </w:r>
    </w:p>
    <w:p w14:paraId="4E0A6996" w14:textId="77777777" w:rsidR="007009EB" w:rsidRPr="007009EB" w:rsidRDefault="007009EB" w:rsidP="007009EB">
      <w:pPr>
        <w:numPr>
          <w:ilvl w:val="0"/>
          <w:numId w:val="17"/>
        </w:numPr>
        <w:suppressAutoHyphens/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9EB">
        <w:rPr>
          <w:rFonts w:eastAsia="Calibri"/>
          <w:sz w:val="28"/>
          <w:szCs w:val="28"/>
          <w:lang w:eastAsia="en-US"/>
        </w:rPr>
        <w:t xml:space="preserve">Конструирование блоков радиоэлектронных средств : учебное пособие для </w:t>
      </w:r>
      <w:proofErr w:type="spellStart"/>
      <w:r w:rsidRPr="007009EB">
        <w:rPr>
          <w:rFonts w:eastAsia="Calibri"/>
          <w:sz w:val="28"/>
          <w:szCs w:val="28"/>
          <w:lang w:eastAsia="en-US"/>
        </w:rPr>
        <w:t>спо</w:t>
      </w:r>
      <w:proofErr w:type="spellEnd"/>
      <w:r w:rsidRPr="007009EB">
        <w:rPr>
          <w:rFonts w:eastAsia="Calibri"/>
          <w:sz w:val="28"/>
          <w:szCs w:val="28"/>
          <w:lang w:eastAsia="en-US"/>
        </w:rPr>
        <w:t xml:space="preserve"> / Д. Ю. Муромцев, О. А. Белоусов, И. В. Тюрин, Р. Ю. Курносов. — 2-е изд., стер. — Санкт-Петербург : Лань, 2021. — 288 с. — ISBN 978-5-8114-8728-8. </w:t>
      </w:r>
    </w:p>
    <w:p w14:paraId="0081730B" w14:textId="39A98EAA" w:rsidR="007009EB" w:rsidRPr="007009EB" w:rsidRDefault="007009EB" w:rsidP="007009EB">
      <w:pPr>
        <w:numPr>
          <w:ilvl w:val="0"/>
          <w:numId w:val="17"/>
        </w:numPr>
        <w:suppressAutoHyphens/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9EB">
        <w:rPr>
          <w:rFonts w:eastAsia="Calibri"/>
          <w:sz w:val="28"/>
          <w:szCs w:val="28"/>
          <w:lang w:eastAsia="en-US"/>
        </w:rPr>
        <w:t xml:space="preserve">Юрков, Н. К. Технология производства электронных средств : учебное пособие для </w:t>
      </w:r>
      <w:proofErr w:type="spellStart"/>
      <w:r w:rsidRPr="007009EB">
        <w:rPr>
          <w:rFonts w:eastAsia="Calibri"/>
          <w:sz w:val="28"/>
          <w:szCs w:val="28"/>
          <w:lang w:eastAsia="en-US"/>
        </w:rPr>
        <w:t>спо</w:t>
      </w:r>
      <w:proofErr w:type="spellEnd"/>
      <w:r w:rsidRPr="007009EB">
        <w:rPr>
          <w:rFonts w:eastAsia="Calibri"/>
          <w:sz w:val="28"/>
          <w:szCs w:val="28"/>
          <w:lang w:eastAsia="en-US"/>
        </w:rPr>
        <w:t xml:space="preserve"> / Н. К. Юрков. — Санкт-Петербург : Лань, 2021. — 476 с. — ISBN 978-5-8114-7016-7.</w:t>
      </w:r>
      <w:r w:rsidR="00A04E80">
        <w:rPr>
          <w:rFonts w:eastAsia="Calibri"/>
          <w:sz w:val="28"/>
          <w:szCs w:val="28"/>
          <w:lang w:eastAsia="en-US"/>
        </w:rPr>
        <w:t xml:space="preserve"> </w:t>
      </w:r>
    </w:p>
    <w:p w14:paraId="01270E6B" w14:textId="77777777" w:rsidR="007009EB" w:rsidRPr="007009EB" w:rsidRDefault="007009EB" w:rsidP="007009EB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Электронные издания (электронные ресурсы):</w:t>
      </w:r>
    </w:p>
    <w:p w14:paraId="5260D2CC" w14:textId="77777777" w:rsidR="007009EB" w:rsidRPr="007009EB" w:rsidRDefault="007009EB" w:rsidP="007009EB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 xml:space="preserve">Цифровая образовательная среда СПО </w:t>
      </w:r>
      <w:proofErr w:type="spellStart"/>
      <w:r w:rsidRPr="007009EB">
        <w:rPr>
          <w:b/>
          <w:bCs/>
          <w:sz w:val="28"/>
          <w:szCs w:val="28"/>
        </w:rPr>
        <w:t>PROFобразование</w:t>
      </w:r>
      <w:proofErr w:type="spellEnd"/>
      <w:r w:rsidRPr="007009EB">
        <w:rPr>
          <w:b/>
          <w:bCs/>
          <w:sz w:val="28"/>
          <w:szCs w:val="28"/>
        </w:rPr>
        <w:t>:</w:t>
      </w:r>
    </w:p>
    <w:p w14:paraId="6783BCBA" w14:textId="10131057" w:rsidR="007009EB" w:rsidRPr="007009EB" w:rsidRDefault="007009EB" w:rsidP="007009EB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Cs/>
          <w:sz w:val="28"/>
          <w:szCs w:val="28"/>
        </w:rPr>
      </w:pPr>
      <w:r w:rsidRPr="007009EB">
        <w:rPr>
          <w:bCs/>
          <w:sz w:val="28"/>
          <w:szCs w:val="28"/>
        </w:rPr>
        <w:t>-</w:t>
      </w:r>
      <w:r w:rsidR="00A04E80">
        <w:rPr>
          <w:bCs/>
          <w:sz w:val="28"/>
          <w:szCs w:val="28"/>
        </w:rPr>
        <w:t xml:space="preserve"> </w:t>
      </w:r>
      <w:r w:rsidRPr="007009EB">
        <w:rPr>
          <w:bCs/>
          <w:sz w:val="28"/>
          <w:szCs w:val="28"/>
        </w:rPr>
        <w:t xml:space="preserve">Виноградов, М. В. Проектирование цифровых устройств : учебное пособие для СПО / М. В. Виноградов, Е. М. Самойлова. — Саратов : Профобразование, Ай Пи Ар Медиа, 2019. — 106 c. — ISBN 978-5-4488-0429-8, 978-5-4497-0229-6. — Текст : электронный // Электронный ресурс цифровой образовательной среды СПО </w:t>
      </w:r>
      <w:proofErr w:type="spellStart"/>
      <w:r w:rsidRPr="007009EB">
        <w:rPr>
          <w:bCs/>
          <w:sz w:val="28"/>
          <w:szCs w:val="28"/>
        </w:rPr>
        <w:t>PROFобразование</w:t>
      </w:r>
      <w:proofErr w:type="spellEnd"/>
      <w:r w:rsidRPr="007009EB">
        <w:rPr>
          <w:bCs/>
          <w:sz w:val="28"/>
          <w:szCs w:val="28"/>
        </w:rPr>
        <w:t xml:space="preserve"> : [сайт]. — URL: https://profspo.ru/books/86704 (дата обращения: 29.01.2024). — Режим доступа: для </w:t>
      </w:r>
      <w:proofErr w:type="spellStart"/>
      <w:r w:rsidRPr="007009EB">
        <w:rPr>
          <w:bCs/>
          <w:sz w:val="28"/>
          <w:szCs w:val="28"/>
        </w:rPr>
        <w:t>авторизир</w:t>
      </w:r>
      <w:proofErr w:type="spellEnd"/>
      <w:r w:rsidRPr="007009EB">
        <w:rPr>
          <w:bCs/>
          <w:sz w:val="28"/>
          <w:szCs w:val="28"/>
        </w:rPr>
        <w:t>. Пользователей</w:t>
      </w:r>
    </w:p>
    <w:p w14:paraId="43EC0A48" w14:textId="77777777" w:rsidR="007009EB" w:rsidRPr="007009EB" w:rsidRDefault="007009EB" w:rsidP="007009EB">
      <w:pPr>
        <w:suppressAutoHyphens/>
        <w:ind w:firstLine="709"/>
        <w:jc w:val="both"/>
      </w:pPr>
      <w:r w:rsidRPr="007009EB">
        <w:t xml:space="preserve">- </w:t>
      </w:r>
      <w:proofErr w:type="spellStart"/>
      <w:r w:rsidRPr="007009EB">
        <w:rPr>
          <w:bCs/>
          <w:sz w:val="28"/>
          <w:szCs w:val="28"/>
          <w:lang w:eastAsia="en-US"/>
        </w:rPr>
        <w:t>Вайспапир</w:t>
      </w:r>
      <w:proofErr w:type="spellEnd"/>
      <w:r w:rsidRPr="007009EB">
        <w:rPr>
          <w:bCs/>
          <w:sz w:val="28"/>
          <w:szCs w:val="28"/>
          <w:lang w:eastAsia="en-US"/>
        </w:rPr>
        <w:t xml:space="preserve">, В. Я. Технология производства радиоэлектронных средств : учебное пособие для СПО / В. Я. </w:t>
      </w:r>
      <w:proofErr w:type="spellStart"/>
      <w:r w:rsidRPr="007009EB">
        <w:rPr>
          <w:bCs/>
          <w:sz w:val="28"/>
          <w:szCs w:val="28"/>
          <w:lang w:eastAsia="en-US"/>
        </w:rPr>
        <w:t>Вайспапир</w:t>
      </w:r>
      <w:proofErr w:type="spellEnd"/>
      <w:r w:rsidRPr="007009EB">
        <w:rPr>
          <w:bCs/>
          <w:sz w:val="28"/>
          <w:szCs w:val="28"/>
          <w:lang w:eastAsia="en-US"/>
        </w:rPr>
        <w:t xml:space="preserve">. — Саратов : Профобразование, 2022. — 120 c. — ISBN 978-5-4488-1505-8. — Текст : электронный // </w:t>
      </w:r>
      <w:r w:rsidRPr="007009EB">
        <w:rPr>
          <w:bCs/>
          <w:sz w:val="28"/>
          <w:szCs w:val="28"/>
          <w:lang w:eastAsia="en-US"/>
        </w:rPr>
        <w:lastRenderedPageBreak/>
        <w:t xml:space="preserve">Электронный ресурс цифровой образовательной среды СПО </w:t>
      </w:r>
      <w:proofErr w:type="spellStart"/>
      <w:r w:rsidRPr="007009EB">
        <w:rPr>
          <w:bCs/>
          <w:sz w:val="28"/>
          <w:szCs w:val="28"/>
          <w:lang w:eastAsia="en-US"/>
        </w:rPr>
        <w:t>PROFобразование</w:t>
      </w:r>
      <w:proofErr w:type="spellEnd"/>
      <w:r w:rsidRPr="007009EB">
        <w:rPr>
          <w:bCs/>
          <w:sz w:val="28"/>
          <w:szCs w:val="28"/>
          <w:lang w:eastAsia="en-US"/>
        </w:rPr>
        <w:t xml:space="preserve"> : [сайт]. — URL: https://profspo.ru/books/125579 (дата обращения: 29.01.2024). — Режим доступа: для </w:t>
      </w:r>
      <w:proofErr w:type="spellStart"/>
      <w:r w:rsidRPr="007009EB">
        <w:rPr>
          <w:bCs/>
          <w:sz w:val="28"/>
          <w:szCs w:val="28"/>
          <w:lang w:eastAsia="en-US"/>
        </w:rPr>
        <w:t>авторизир</w:t>
      </w:r>
      <w:proofErr w:type="spellEnd"/>
      <w:r w:rsidRPr="007009EB">
        <w:rPr>
          <w:bCs/>
          <w:sz w:val="28"/>
          <w:szCs w:val="28"/>
          <w:lang w:eastAsia="en-US"/>
        </w:rPr>
        <w:t>. пользователей</w:t>
      </w:r>
    </w:p>
    <w:p w14:paraId="51533669" w14:textId="77777777" w:rsidR="007009EB" w:rsidRPr="007009EB" w:rsidRDefault="007009EB" w:rsidP="007009EB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Cs/>
          <w:sz w:val="28"/>
          <w:szCs w:val="28"/>
        </w:rPr>
      </w:pPr>
    </w:p>
    <w:p w14:paraId="005B3436" w14:textId="77777777" w:rsidR="007009EB" w:rsidRPr="007009EB" w:rsidRDefault="007009EB" w:rsidP="007009EB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Электронно-библиотечная система:</w:t>
      </w:r>
    </w:p>
    <w:p w14:paraId="45EEBBD5" w14:textId="69CE92D0" w:rsidR="007009EB" w:rsidRPr="005649B8" w:rsidRDefault="007009EB" w:rsidP="007009EB">
      <w:pPr>
        <w:keepNext/>
        <w:tabs>
          <w:tab w:val="num" w:pos="0"/>
        </w:tabs>
        <w:suppressAutoHyphens/>
        <w:autoSpaceDE w:val="0"/>
        <w:ind w:firstLine="709"/>
        <w:jc w:val="both"/>
        <w:outlineLvl w:val="0"/>
        <w:rPr>
          <w:bCs/>
          <w:sz w:val="28"/>
          <w:szCs w:val="28"/>
        </w:rPr>
      </w:pPr>
      <w:r w:rsidRPr="007009EB">
        <w:rPr>
          <w:bCs/>
          <w:sz w:val="28"/>
          <w:szCs w:val="28"/>
          <w:lang w:val="en-US"/>
        </w:rPr>
        <w:t>IPR</w:t>
      </w:r>
      <w:r w:rsidRPr="005649B8">
        <w:rPr>
          <w:bCs/>
          <w:sz w:val="28"/>
          <w:szCs w:val="28"/>
        </w:rPr>
        <w:t xml:space="preserve"> </w:t>
      </w:r>
      <w:r w:rsidRPr="007009EB">
        <w:rPr>
          <w:bCs/>
          <w:sz w:val="28"/>
          <w:szCs w:val="28"/>
          <w:lang w:val="en-US"/>
        </w:rPr>
        <w:t>BOOKS</w:t>
      </w:r>
      <w:r w:rsidRPr="005649B8">
        <w:rPr>
          <w:bCs/>
          <w:sz w:val="28"/>
          <w:szCs w:val="28"/>
        </w:rPr>
        <w:t xml:space="preserve"> - </w:t>
      </w:r>
      <w:hyperlink r:id="rId8" w:history="1"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5649B8">
          <w:rPr>
            <w:bCs/>
            <w:color w:val="0000FF"/>
            <w:sz w:val="28"/>
            <w:szCs w:val="28"/>
            <w:u w:val="single"/>
          </w:rPr>
          <w:t>://</w:t>
        </w:r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5649B8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 w:rsidRPr="005649B8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649B8">
          <w:rPr>
            <w:bCs/>
            <w:color w:val="0000FF"/>
            <w:sz w:val="28"/>
            <w:szCs w:val="28"/>
            <w:u w:val="single"/>
          </w:rPr>
          <w:t>/125579.</w:t>
        </w:r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  <w:r w:rsidR="00A04E80" w:rsidRPr="005649B8">
        <w:rPr>
          <w:bCs/>
          <w:sz w:val="28"/>
          <w:szCs w:val="28"/>
        </w:rPr>
        <w:t xml:space="preserve"> </w:t>
      </w:r>
    </w:p>
    <w:p w14:paraId="72A8A767" w14:textId="77777777" w:rsidR="007009EB" w:rsidRPr="005649B8" w:rsidRDefault="007009EB" w:rsidP="007009EB">
      <w:pPr>
        <w:keepNext/>
        <w:tabs>
          <w:tab w:val="num" w:pos="0"/>
        </w:tabs>
        <w:suppressAutoHyphens/>
        <w:autoSpaceDE w:val="0"/>
        <w:ind w:firstLine="709"/>
        <w:jc w:val="both"/>
        <w:outlineLvl w:val="0"/>
        <w:rPr>
          <w:bCs/>
          <w:sz w:val="28"/>
          <w:szCs w:val="28"/>
        </w:rPr>
      </w:pPr>
    </w:p>
    <w:p w14:paraId="4B2B1E84" w14:textId="77777777" w:rsidR="007009EB" w:rsidRPr="007009EB" w:rsidRDefault="007009EB" w:rsidP="007009EB">
      <w:pPr>
        <w:keepNext/>
        <w:tabs>
          <w:tab w:val="num" w:pos="0"/>
        </w:tabs>
        <w:suppressAutoHyphens/>
        <w:autoSpaceDE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 xml:space="preserve">Веб-система для организации дистанционного обучения и управления им: </w:t>
      </w:r>
    </w:p>
    <w:p w14:paraId="503E90C8" w14:textId="77777777" w:rsidR="007009EB" w:rsidRPr="007009EB" w:rsidRDefault="007009EB" w:rsidP="007009EB">
      <w:pPr>
        <w:keepNext/>
        <w:tabs>
          <w:tab w:val="num" w:pos="0"/>
        </w:tabs>
        <w:suppressAutoHyphens/>
        <w:autoSpaceDE w:val="0"/>
        <w:ind w:firstLine="709"/>
        <w:jc w:val="both"/>
        <w:outlineLvl w:val="0"/>
        <w:rPr>
          <w:bCs/>
          <w:sz w:val="28"/>
          <w:szCs w:val="28"/>
        </w:rPr>
      </w:pPr>
      <w:r w:rsidRPr="007009EB">
        <w:rPr>
          <w:bCs/>
          <w:sz w:val="28"/>
          <w:szCs w:val="28"/>
        </w:rPr>
        <w:t xml:space="preserve">Система дистанционного обучения ОГАПОУ «Алексеевский колледж» </w:t>
      </w:r>
      <w:hyperlink r:id="rId9" w:history="1">
        <w:r w:rsidRPr="007009EB">
          <w:rPr>
            <w:bCs/>
            <w:color w:val="0000FF"/>
            <w:sz w:val="28"/>
            <w:szCs w:val="28"/>
            <w:u w:val="single"/>
          </w:rPr>
          <w:t>http://moodle.alcollege.ru/</w:t>
        </w:r>
      </w:hyperlink>
      <w:r w:rsidRPr="007009EB">
        <w:rPr>
          <w:bCs/>
          <w:sz w:val="28"/>
          <w:szCs w:val="28"/>
        </w:rPr>
        <w:t xml:space="preserve"> </w:t>
      </w:r>
    </w:p>
    <w:p w14:paraId="0B4538E7" w14:textId="77777777" w:rsidR="007009EB" w:rsidRPr="007009EB" w:rsidRDefault="007009EB" w:rsidP="007009EB">
      <w:pPr>
        <w:keepNext/>
        <w:tabs>
          <w:tab w:val="num" w:pos="0"/>
        </w:tabs>
        <w:suppressAutoHyphens/>
        <w:autoSpaceDE w:val="0"/>
        <w:ind w:firstLine="284"/>
        <w:outlineLvl w:val="0"/>
        <w:rPr>
          <w:lang w:val="x-none" w:eastAsia="zh-CN"/>
        </w:rPr>
      </w:pPr>
    </w:p>
    <w:p w14:paraId="7AF7AF8B" w14:textId="77777777" w:rsidR="007009EB" w:rsidRPr="000670A8" w:rsidRDefault="007009EB" w:rsidP="007009EB">
      <w:pPr>
        <w:widowControl w:val="0"/>
        <w:ind w:firstLine="709"/>
        <w:rPr>
          <w:b/>
          <w:sz w:val="28"/>
          <w:szCs w:val="28"/>
        </w:rPr>
      </w:pPr>
    </w:p>
    <w:sectPr w:rsidR="007009EB" w:rsidRPr="000670A8" w:rsidSect="00AE510D">
      <w:footerReference w:type="even" r:id="rId10"/>
      <w:footerReference w:type="default" r:id="rId11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7419" w14:textId="77777777" w:rsidR="00277995" w:rsidRDefault="00277995">
      <w:r>
        <w:separator/>
      </w:r>
    </w:p>
  </w:endnote>
  <w:endnote w:type="continuationSeparator" w:id="0">
    <w:p w14:paraId="423B967E" w14:textId="77777777" w:rsidR="00277995" w:rsidRDefault="0027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1897" w14:textId="77777777" w:rsidR="00AE510D" w:rsidRDefault="00AE510D" w:rsidP="00D445B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B5C2222" w14:textId="77777777" w:rsidR="00AE510D" w:rsidRDefault="00AE510D" w:rsidP="00AE510D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5ADE" w14:textId="77777777" w:rsidR="00AE510D" w:rsidRDefault="00AE510D" w:rsidP="00D445B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34247">
      <w:rPr>
        <w:rStyle w:val="af0"/>
        <w:noProof/>
      </w:rPr>
      <w:t>2</w:t>
    </w:r>
    <w:r>
      <w:rPr>
        <w:rStyle w:val="af0"/>
      </w:rPr>
      <w:fldChar w:fldCharType="end"/>
    </w:r>
  </w:p>
  <w:p w14:paraId="0E6CEC24" w14:textId="77777777" w:rsidR="00AE510D" w:rsidRDefault="00AE510D" w:rsidP="00AE510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FBB7" w14:textId="77777777" w:rsidR="00277995" w:rsidRDefault="00277995">
      <w:r>
        <w:separator/>
      </w:r>
    </w:p>
  </w:footnote>
  <w:footnote w:type="continuationSeparator" w:id="0">
    <w:p w14:paraId="4740869F" w14:textId="77777777" w:rsidR="00277995" w:rsidRDefault="00277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14363D"/>
    <w:multiLevelType w:val="hybridMultilevel"/>
    <w:tmpl w:val="3D1EF7EA"/>
    <w:lvl w:ilvl="0" w:tplc="E026CF12">
      <w:start w:val="1"/>
      <w:numFmt w:val="decimal"/>
      <w:lvlText w:val="З%1."/>
      <w:lvlJc w:val="left"/>
      <w:pPr>
        <w:ind w:left="1429" w:hanging="360"/>
      </w:pPr>
      <w:rPr>
        <w:rFonts w:hint="default"/>
      </w:rPr>
    </w:lvl>
    <w:lvl w:ilvl="1" w:tplc="4E32430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A73A89"/>
    <w:multiLevelType w:val="hybridMultilevel"/>
    <w:tmpl w:val="C1A0CD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B3F20"/>
    <w:multiLevelType w:val="hybridMultilevel"/>
    <w:tmpl w:val="E7BA6CB4"/>
    <w:lvl w:ilvl="0" w:tplc="775A2B42">
      <w:start w:val="1"/>
      <w:numFmt w:val="decimal"/>
      <w:lvlText w:val="ПО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47B52"/>
    <w:multiLevelType w:val="hybridMultilevel"/>
    <w:tmpl w:val="9C084D9C"/>
    <w:lvl w:ilvl="0" w:tplc="E026CF12">
      <w:start w:val="1"/>
      <w:numFmt w:val="decimal"/>
      <w:lvlText w:val="З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2694"/>
    <w:multiLevelType w:val="hybridMultilevel"/>
    <w:tmpl w:val="7B90CC8A"/>
    <w:lvl w:ilvl="0" w:tplc="DCB81A4E">
      <w:start w:val="1"/>
      <w:numFmt w:val="decimal"/>
      <w:lvlText w:val="У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F37A80"/>
    <w:multiLevelType w:val="hybridMultilevel"/>
    <w:tmpl w:val="F300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4137E9"/>
    <w:multiLevelType w:val="hybridMultilevel"/>
    <w:tmpl w:val="6944F188"/>
    <w:lvl w:ilvl="0" w:tplc="6B6A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27349"/>
    <w:multiLevelType w:val="hybridMultilevel"/>
    <w:tmpl w:val="FB3A7FAE"/>
    <w:lvl w:ilvl="0" w:tplc="FCE8F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B54AE"/>
    <w:multiLevelType w:val="hybridMultilevel"/>
    <w:tmpl w:val="BBA6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23864"/>
    <w:multiLevelType w:val="hybridMultilevel"/>
    <w:tmpl w:val="1EA0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434E5"/>
    <w:multiLevelType w:val="hybridMultilevel"/>
    <w:tmpl w:val="F1A4C78A"/>
    <w:lvl w:ilvl="0" w:tplc="A06E4258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DA52981"/>
    <w:multiLevelType w:val="hybridMultilevel"/>
    <w:tmpl w:val="0B46DD68"/>
    <w:lvl w:ilvl="0" w:tplc="40B25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C13D1"/>
    <w:multiLevelType w:val="hybridMultilevel"/>
    <w:tmpl w:val="4A10A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F56864"/>
    <w:multiLevelType w:val="hybridMultilevel"/>
    <w:tmpl w:val="349EF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93801EB"/>
    <w:multiLevelType w:val="hybridMultilevel"/>
    <w:tmpl w:val="AC8AC8FE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01864"/>
    <w:multiLevelType w:val="hybridMultilevel"/>
    <w:tmpl w:val="F2564C5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46912"/>
    <w:multiLevelType w:val="hybridMultilevel"/>
    <w:tmpl w:val="2668BD46"/>
    <w:lvl w:ilvl="0" w:tplc="FCE8F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953B4"/>
    <w:multiLevelType w:val="hybridMultilevel"/>
    <w:tmpl w:val="E616917E"/>
    <w:lvl w:ilvl="0" w:tplc="775A2B42">
      <w:start w:val="1"/>
      <w:numFmt w:val="decimal"/>
      <w:lvlText w:val="ПО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E4A9E"/>
    <w:multiLevelType w:val="hybridMultilevel"/>
    <w:tmpl w:val="B7DC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42089"/>
    <w:multiLevelType w:val="hybridMultilevel"/>
    <w:tmpl w:val="A1E8C7E4"/>
    <w:lvl w:ilvl="0" w:tplc="42F8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F48AC"/>
    <w:multiLevelType w:val="hybridMultilevel"/>
    <w:tmpl w:val="87CAB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16"/>
  </w:num>
  <w:num w:numId="5">
    <w:abstractNumId w:val="13"/>
  </w:num>
  <w:num w:numId="6">
    <w:abstractNumId w:val="8"/>
  </w:num>
  <w:num w:numId="7">
    <w:abstractNumId w:val="4"/>
  </w:num>
  <w:num w:numId="8">
    <w:abstractNumId w:val="6"/>
  </w:num>
  <w:num w:numId="9">
    <w:abstractNumId w:val="21"/>
  </w:num>
  <w:num w:numId="10">
    <w:abstractNumId w:val="20"/>
  </w:num>
  <w:num w:numId="11">
    <w:abstractNumId w:val="11"/>
  </w:num>
  <w:num w:numId="12">
    <w:abstractNumId w:val="24"/>
  </w:num>
  <w:num w:numId="13">
    <w:abstractNumId w:val="22"/>
  </w:num>
  <w:num w:numId="14">
    <w:abstractNumId w:val="7"/>
  </w:num>
  <w:num w:numId="15">
    <w:abstractNumId w:val="5"/>
  </w:num>
  <w:num w:numId="16">
    <w:abstractNumId w:val="15"/>
  </w:num>
  <w:num w:numId="17">
    <w:abstractNumId w:val="23"/>
  </w:num>
  <w:num w:numId="18">
    <w:abstractNumId w:val="17"/>
  </w:num>
  <w:num w:numId="19">
    <w:abstractNumId w:val="9"/>
  </w:num>
  <w:num w:numId="20">
    <w:abstractNumId w:val="14"/>
  </w:num>
  <w:num w:numId="2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71"/>
    <w:rsid w:val="0002156C"/>
    <w:rsid w:val="00031FAA"/>
    <w:rsid w:val="00034782"/>
    <w:rsid w:val="00036484"/>
    <w:rsid w:val="00042C14"/>
    <w:rsid w:val="00043047"/>
    <w:rsid w:val="0005348E"/>
    <w:rsid w:val="00053ED9"/>
    <w:rsid w:val="000634D5"/>
    <w:rsid w:val="000670A8"/>
    <w:rsid w:val="00090A50"/>
    <w:rsid w:val="000A2F5E"/>
    <w:rsid w:val="000A474B"/>
    <w:rsid w:val="000A7762"/>
    <w:rsid w:val="000B2E2F"/>
    <w:rsid w:val="000C77D9"/>
    <w:rsid w:val="000D32D5"/>
    <w:rsid w:val="000D67FD"/>
    <w:rsid w:val="001065FD"/>
    <w:rsid w:val="001127DA"/>
    <w:rsid w:val="0011390A"/>
    <w:rsid w:val="00134720"/>
    <w:rsid w:val="00141111"/>
    <w:rsid w:val="00174D22"/>
    <w:rsid w:val="00193EE4"/>
    <w:rsid w:val="00196982"/>
    <w:rsid w:val="001A01F2"/>
    <w:rsid w:val="001A189D"/>
    <w:rsid w:val="001A382C"/>
    <w:rsid w:val="001A5B41"/>
    <w:rsid w:val="001B70A9"/>
    <w:rsid w:val="001D746B"/>
    <w:rsid w:val="001E63F2"/>
    <w:rsid w:val="001E70C6"/>
    <w:rsid w:val="001F4D2D"/>
    <w:rsid w:val="001F7F23"/>
    <w:rsid w:val="002109B1"/>
    <w:rsid w:val="00217618"/>
    <w:rsid w:val="00240A2B"/>
    <w:rsid w:val="002470E7"/>
    <w:rsid w:val="00250276"/>
    <w:rsid w:val="0026084C"/>
    <w:rsid w:val="00276FEF"/>
    <w:rsid w:val="002777DF"/>
    <w:rsid w:val="00277995"/>
    <w:rsid w:val="00296A00"/>
    <w:rsid w:val="002A610A"/>
    <w:rsid w:val="002A6386"/>
    <w:rsid w:val="002A682B"/>
    <w:rsid w:val="002A7047"/>
    <w:rsid w:val="002B0F4D"/>
    <w:rsid w:val="002C49A0"/>
    <w:rsid w:val="002C584C"/>
    <w:rsid w:val="002E0207"/>
    <w:rsid w:val="003100DE"/>
    <w:rsid w:val="00312172"/>
    <w:rsid w:val="00323164"/>
    <w:rsid w:val="0033069F"/>
    <w:rsid w:val="0036353F"/>
    <w:rsid w:val="00366195"/>
    <w:rsid w:val="003863C5"/>
    <w:rsid w:val="00397939"/>
    <w:rsid w:val="003B2DDC"/>
    <w:rsid w:val="003B3B00"/>
    <w:rsid w:val="003D4CAB"/>
    <w:rsid w:val="003E46FE"/>
    <w:rsid w:val="003E570C"/>
    <w:rsid w:val="003E7F7C"/>
    <w:rsid w:val="0040093A"/>
    <w:rsid w:val="00404FBE"/>
    <w:rsid w:val="004062F6"/>
    <w:rsid w:val="004102E1"/>
    <w:rsid w:val="0042063F"/>
    <w:rsid w:val="00463495"/>
    <w:rsid w:val="00464692"/>
    <w:rsid w:val="00464A05"/>
    <w:rsid w:val="00466059"/>
    <w:rsid w:val="0047159E"/>
    <w:rsid w:val="00474078"/>
    <w:rsid w:val="00492A27"/>
    <w:rsid w:val="004A5A7D"/>
    <w:rsid w:val="004B2168"/>
    <w:rsid w:val="004C59DD"/>
    <w:rsid w:val="004D5E6D"/>
    <w:rsid w:val="004F0DCB"/>
    <w:rsid w:val="00507168"/>
    <w:rsid w:val="00510B8D"/>
    <w:rsid w:val="0052557B"/>
    <w:rsid w:val="005340A9"/>
    <w:rsid w:val="00534461"/>
    <w:rsid w:val="00536436"/>
    <w:rsid w:val="00540266"/>
    <w:rsid w:val="00542574"/>
    <w:rsid w:val="005425BC"/>
    <w:rsid w:val="00543364"/>
    <w:rsid w:val="00550650"/>
    <w:rsid w:val="00552AC8"/>
    <w:rsid w:val="005649B8"/>
    <w:rsid w:val="00567834"/>
    <w:rsid w:val="00580429"/>
    <w:rsid w:val="00585A07"/>
    <w:rsid w:val="00594497"/>
    <w:rsid w:val="005B56B8"/>
    <w:rsid w:val="005D12F2"/>
    <w:rsid w:val="005D587B"/>
    <w:rsid w:val="005F3892"/>
    <w:rsid w:val="005F5A5E"/>
    <w:rsid w:val="006000D5"/>
    <w:rsid w:val="006036EB"/>
    <w:rsid w:val="00607B97"/>
    <w:rsid w:val="006170DE"/>
    <w:rsid w:val="00623BB9"/>
    <w:rsid w:val="00632762"/>
    <w:rsid w:val="00633A89"/>
    <w:rsid w:val="00634247"/>
    <w:rsid w:val="00666624"/>
    <w:rsid w:val="00670656"/>
    <w:rsid w:val="00686F0E"/>
    <w:rsid w:val="00696A28"/>
    <w:rsid w:val="006D13D5"/>
    <w:rsid w:val="006D17D9"/>
    <w:rsid w:val="006D69D3"/>
    <w:rsid w:val="006D6B35"/>
    <w:rsid w:val="006D7441"/>
    <w:rsid w:val="006E6D32"/>
    <w:rsid w:val="006E763E"/>
    <w:rsid w:val="006F4212"/>
    <w:rsid w:val="006F4362"/>
    <w:rsid w:val="007009EB"/>
    <w:rsid w:val="007048C9"/>
    <w:rsid w:val="007068EC"/>
    <w:rsid w:val="00722A76"/>
    <w:rsid w:val="00733FFD"/>
    <w:rsid w:val="007549A7"/>
    <w:rsid w:val="00764476"/>
    <w:rsid w:val="00770804"/>
    <w:rsid w:val="00775F66"/>
    <w:rsid w:val="00786E33"/>
    <w:rsid w:val="0079384E"/>
    <w:rsid w:val="007A0810"/>
    <w:rsid w:val="007A40AC"/>
    <w:rsid w:val="007A4CFC"/>
    <w:rsid w:val="007A5024"/>
    <w:rsid w:val="007A50E4"/>
    <w:rsid w:val="007B016E"/>
    <w:rsid w:val="007B65C0"/>
    <w:rsid w:val="007C140B"/>
    <w:rsid w:val="007C5542"/>
    <w:rsid w:val="0080016E"/>
    <w:rsid w:val="008155AB"/>
    <w:rsid w:val="00820063"/>
    <w:rsid w:val="008238A2"/>
    <w:rsid w:val="00832747"/>
    <w:rsid w:val="00836AF5"/>
    <w:rsid w:val="00865700"/>
    <w:rsid w:val="00871522"/>
    <w:rsid w:val="00880686"/>
    <w:rsid w:val="008849EF"/>
    <w:rsid w:val="00884E6E"/>
    <w:rsid w:val="00885065"/>
    <w:rsid w:val="00885721"/>
    <w:rsid w:val="00892145"/>
    <w:rsid w:val="008C742C"/>
    <w:rsid w:val="008D1987"/>
    <w:rsid w:val="008F058E"/>
    <w:rsid w:val="008F13F8"/>
    <w:rsid w:val="0091256E"/>
    <w:rsid w:val="0092645F"/>
    <w:rsid w:val="00927371"/>
    <w:rsid w:val="00932059"/>
    <w:rsid w:val="009448BE"/>
    <w:rsid w:val="009466B7"/>
    <w:rsid w:val="00946BA2"/>
    <w:rsid w:val="00947DF7"/>
    <w:rsid w:val="009552DD"/>
    <w:rsid w:val="009554B6"/>
    <w:rsid w:val="00983457"/>
    <w:rsid w:val="00995DC8"/>
    <w:rsid w:val="009A1E0B"/>
    <w:rsid w:val="009A5298"/>
    <w:rsid w:val="009A660F"/>
    <w:rsid w:val="009C01CE"/>
    <w:rsid w:val="009E03FB"/>
    <w:rsid w:val="009E49F3"/>
    <w:rsid w:val="009E5A1D"/>
    <w:rsid w:val="009E7AF7"/>
    <w:rsid w:val="009F583E"/>
    <w:rsid w:val="00A0399D"/>
    <w:rsid w:val="00A04E80"/>
    <w:rsid w:val="00A077EE"/>
    <w:rsid w:val="00A265D3"/>
    <w:rsid w:val="00A27C7E"/>
    <w:rsid w:val="00A34A08"/>
    <w:rsid w:val="00A4030E"/>
    <w:rsid w:val="00A403C9"/>
    <w:rsid w:val="00A4243C"/>
    <w:rsid w:val="00A44C8C"/>
    <w:rsid w:val="00A4680D"/>
    <w:rsid w:val="00A62E40"/>
    <w:rsid w:val="00A6730F"/>
    <w:rsid w:val="00A72B43"/>
    <w:rsid w:val="00A824BD"/>
    <w:rsid w:val="00A90CE5"/>
    <w:rsid w:val="00A95F1D"/>
    <w:rsid w:val="00A96A86"/>
    <w:rsid w:val="00AA17F3"/>
    <w:rsid w:val="00AA7D40"/>
    <w:rsid w:val="00AE13D5"/>
    <w:rsid w:val="00AE510D"/>
    <w:rsid w:val="00AF0161"/>
    <w:rsid w:val="00B04AC6"/>
    <w:rsid w:val="00B126F2"/>
    <w:rsid w:val="00B14426"/>
    <w:rsid w:val="00B3007C"/>
    <w:rsid w:val="00B33865"/>
    <w:rsid w:val="00B36D68"/>
    <w:rsid w:val="00B5694B"/>
    <w:rsid w:val="00B6367E"/>
    <w:rsid w:val="00B80F2D"/>
    <w:rsid w:val="00B826B6"/>
    <w:rsid w:val="00B83805"/>
    <w:rsid w:val="00B87CAC"/>
    <w:rsid w:val="00B93086"/>
    <w:rsid w:val="00B9658C"/>
    <w:rsid w:val="00BA0B56"/>
    <w:rsid w:val="00BA7F40"/>
    <w:rsid w:val="00BB3F68"/>
    <w:rsid w:val="00BE3A21"/>
    <w:rsid w:val="00BE3AFE"/>
    <w:rsid w:val="00BF12DC"/>
    <w:rsid w:val="00C01F0C"/>
    <w:rsid w:val="00C02EB0"/>
    <w:rsid w:val="00C06748"/>
    <w:rsid w:val="00C155F3"/>
    <w:rsid w:val="00C15DDA"/>
    <w:rsid w:val="00C24CB4"/>
    <w:rsid w:val="00C344AB"/>
    <w:rsid w:val="00C3743B"/>
    <w:rsid w:val="00C461A3"/>
    <w:rsid w:val="00C6245A"/>
    <w:rsid w:val="00C77542"/>
    <w:rsid w:val="00C874DE"/>
    <w:rsid w:val="00C87F5C"/>
    <w:rsid w:val="00CB2730"/>
    <w:rsid w:val="00CC31F8"/>
    <w:rsid w:val="00CC3F58"/>
    <w:rsid w:val="00CC4883"/>
    <w:rsid w:val="00CD1BF9"/>
    <w:rsid w:val="00CD28CA"/>
    <w:rsid w:val="00CD788F"/>
    <w:rsid w:val="00CF4EDD"/>
    <w:rsid w:val="00CF657F"/>
    <w:rsid w:val="00D11371"/>
    <w:rsid w:val="00D331FE"/>
    <w:rsid w:val="00D43136"/>
    <w:rsid w:val="00D445B8"/>
    <w:rsid w:val="00D44BE9"/>
    <w:rsid w:val="00D5413C"/>
    <w:rsid w:val="00D66CFA"/>
    <w:rsid w:val="00D711CB"/>
    <w:rsid w:val="00D80039"/>
    <w:rsid w:val="00DA7C7E"/>
    <w:rsid w:val="00DD2ABF"/>
    <w:rsid w:val="00E00D4A"/>
    <w:rsid w:val="00E04CB3"/>
    <w:rsid w:val="00E07857"/>
    <w:rsid w:val="00E217B5"/>
    <w:rsid w:val="00E265C9"/>
    <w:rsid w:val="00E335B1"/>
    <w:rsid w:val="00E4419F"/>
    <w:rsid w:val="00E50F04"/>
    <w:rsid w:val="00E51C91"/>
    <w:rsid w:val="00E564F5"/>
    <w:rsid w:val="00E6118F"/>
    <w:rsid w:val="00E658E4"/>
    <w:rsid w:val="00E703D3"/>
    <w:rsid w:val="00E7178C"/>
    <w:rsid w:val="00E934AD"/>
    <w:rsid w:val="00EA182C"/>
    <w:rsid w:val="00EA6383"/>
    <w:rsid w:val="00ED40FF"/>
    <w:rsid w:val="00EE20A4"/>
    <w:rsid w:val="00EE4CE8"/>
    <w:rsid w:val="00EE7449"/>
    <w:rsid w:val="00EF18F5"/>
    <w:rsid w:val="00EF272F"/>
    <w:rsid w:val="00EF5859"/>
    <w:rsid w:val="00EF6869"/>
    <w:rsid w:val="00F012B0"/>
    <w:rsid w:val="00F055E3"/>
    <w:rsid w:val="00F10BBC"/>
    <w:rsid w:val="00F12DAA"/>
    <w:rsid w:val="00F30289"/>
    <w:rsid w:val="00F37A9E"/>
    <w:rsid w:val="00F430E9"/>
    <w:rsid w:val="00F472EE"/>
    <w:rsid w:val="00F67033"/>
    <w:rsid w:val="00F755AC"/>
    <w:rsid w:val="00F818AF"/>
    <w:rsid w:val="00F92D12"/>
    <w:rsid w:val="00FA1039"/>
    <w:rsid w:val="00FA5F97"/>
    <w:rsid w:val="00FA7160"/>
    <w:rsid w:val="00FB2B10"/>
    <w:rsid w:val="00FB70E0"/>
    <w:rsid w:val="00FB7EAE"/>
    <w:rsid w:val="00FC1D23"/>
    <w:rsid w:val="00FC3E66"/>
    <w:rsid w:val="00FE01D9"/>
    <w:rsid w:val="00FE185B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61052"/>
  <w15:chartTrackingRefBased/>
  <w15:docId w15:val="{EC77751D-10CF-4CA5-B5FE-619F3357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3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56B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B2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96A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A189D"/>
    <w:pPr>
      <w:spacing w:before="240" w:after="60"/>
      <w:outlineLvl w:val="6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371"/>
    <w:pPr>
      <w:suppressAutoHyphens/>
      <w:spacing w:after="120"/>
    </w:pPr>
    <w:rPr>
      <w:lang w:eastAsia="ar-SA"/>
    </w:rPr>
  </w:style>
  <w:style w:type="paragraph" w:styleId="a5">
    <w:name w:val="footnote text"/>
    <w:basedOn w:val="a"/>
    <w:link w:val="a6"/>
    <w:semiHidden/>
    <w:rsid w:val="000B2E2F"/>
    <w:rPr>
      <w:sz w:val="20"/>
      <w:szCs w:val="20"/>
    </w:rPr>
  </w:style>
  <w:style w:type="character" w:styleId="a7">
    <w:name w:val="footnote reference"/>
    <w:semiHidden/>
    <w:rsid w:val="000B2E2F"/>
    <w:rPr>
      <w:vertAlign w:val="superscript"/>
    </w:rPr>
  </w:style>
  <w:style w:type="paragraph" w:styleId="a8">
    <w:name w:val="List Paragraph"/>
    <w:basedOn w:val="a"/>
    <w:qFormat/>
    <w:rsid w:val="000B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сноски Знак"/>
    <w:link w:val="a5"/>
    <w:semiHidden/>
    <w:locked/>
    <w:rsid w:val="000B2E2F"/>
    <w:rPr>
      <w:lang w:val="ru-RU" w:eastAsia="ru-RU" w:bidi="ar-SA"/>
    </w:rPr>
  </w:style>
  <w:style w:type="character" w:customStyle="1" w:styleId="20">
    <w:name w:val="Заголовок 2 Знак"/>
    <w:link w:val="2"/>
    <w:semiHidden/>
    <w:rsid w:val="000B2E2F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WW-Absatz-Standardschriftart">
    <w:name w:val="WW-Absatz-Standardschriftart"/>
    <w:rsid w:val="00B5694B"/>
  </w:style>
  <w:style w:type="character" w:customStyle="1" w:styleId="10">
    <w:name w:val="Заголовок 1 Знак"/>
    <w:link w:val="1"/>
    <w:rsid w:val="005B56B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customStyle="1" w:styleId="a9">
    <w:name w:val="Обычный (веб)"/>
    <w:basedOn w:val="a"/>
    <w:rsid w:val="00623BB9"/>
    <w:pPr>
      <w:spacing w:before="100" w:beforeAutospacing="1" w:after="100" w:afterAutospacing="1"/>
    </w:pPr>
  </w:style>
  <w:style w:type="paragraph" w:styleId="aa">
    <w:name w:val="Body Text Indent"/>
    <w:basedOn w:val="a"/>
    <w:rsid w:val="00B36D68"/>
    <w:pPr>
      <w:spacing w:after="120"/>
      <w:ind w:left="283"/>
    </w:pPr>
  </w:style>
  <w:style w:type="paragraph" w:styleId="3">
    <w:name w:val="Body Text 3"/>
    <w:basedOn w:val="a"/>
    <w:rsid w:val="00FA5F97"/>
    <w:pPr>
      <w:spacing w:after="120"/>
    </w:pPr>
    <w:rPr>
      <w:sz w:val="16"/>
      <w:szCs w:val="16"/>
    </w:rPr>
  </w:style>
  <w:style w:type="paragraph" w:customStyle="1" w:styleId="Web">
    <w:name w:val="Обычный (Web)"/>
    <w:basedOn w:val="a"/>
    <w:rsid w:val="00FA5F97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a4">
    <w:name w:val="Основной текст Знак"/>
    <w:link w:val="a3"/>
    <w:rsid w:val="005F5A5E"/>
    <w:rPr>
      <w:sz w:val="24"/>
      <w:szCs w:val="24"/>
      <w:lang w:eastAsia="ar-SA"/>
    </w:rPr>
  </w:style>
  <w:style w:type="paragraph" w:customStyle="1" w:styleId="ab">
    <w:name w:val="Обычный текст"/>
    <w:basedOn w:val="a"/>
    <w:rsid w:val="007048C9"/>
    <w:pPr>
      <w:suppressAutoHyphens/>
      <w:ind w:firstLine="454"/>
      <w:jc w:val="both"/>
    </w:pPr>
    <w:rPr>
      <w:szCs w:val="20"/>
      <w:lang w:eastAsia="ar-SA"/>
    </w:rPr>
  </w:style>
  <w:style w:type="paragraph" w:customStyle="1" w:styleId="ConsPlusNormal">
    <w:name w:val="ConsPlusNormal"/>
    <w:rsid w:val="00704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semiHidden/>
    <w:rsid w:val="00A96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A96A86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1">
    <w:name w:val="Цитата1"/>
    <w:basedOn w:val="a"/>
    <w:rsid w:val="00A96A86"/>
    <w:pPr>
      <w:suppressAutoHyphens/>
      <w:ind w:left="57" w:right="113"/>
      <w:jc w:val="both"/>
    </w:pPr>
    <w:rPr>
      <w:sz w:val="28"/>
      <w:lang w:eastAsia="ar-SA"/>
    </w:rPr>
  </w:style>
  <w:style w:type="character" w:customStyle="1" w:styleId="ac">
    <w:name w:val="Гипертекстовая ссылка"/>
    <w:rsid w:val="00A96A86"/>
    <w:rPr>
      <w:rFonts w:cs="Times New Roman"/>
      <w:b/>
      <w:color w:val="008000"/>
    </w:rPr>
  </w:style>
  <w:style w:type="character" w:styleId="ad">
    <w:name w:val="Hyperlink"/>
    <w:rsid w:val="001A189D"/>
    <w:rPr>
      <w:color w:val="0000FF"/>
      <w:u w:val="single"/>
    </w:rPr>
  </w:style>
  <w:style w:type="paragraph" w:customStyle="1" w:styleId="ae">
    <w:name w:val="Прижатый влево"/>
    <w:basedOn w:val="a"/>
    <w:next w:val="a"/>
    <w:rsid w:val="000634D5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">
    <w:name w:val="footer"/>
    <w:basedOn w:val="a"/>
    <w:rsid w:val="00AE510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AE510D"/>
  </w:style>
  <w:style w:type="paragraph" w:customStyle="1" w:styleId="21">
    <w:name w:val="Знак Знак2"/>
    <w:basedOn w:val="a"/>
    <w:rsid w:val="006E6D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List 2"/>
    <w:basedOn w:val="a"/>
    <w:rsid w:val="00C3743B"/>
    <w:pPr>
      <w:ind w:left="566" w:hanging="283"/>
    </w:pPr>
  </w:style>
  <w:style w:type="table" w:styleId="af1">
    <w:name w:val="Table Grid"/>
    <w:basedOn w:val="a1"/>
    <w:rsid w:val="002E0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1"/>
    <w:rsid w:val="008155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rsid w:val="008155AB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f1"/>
    <w:rsid w:val="00EE20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1"/>
    <w:rsid w:val="00EE20A4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A7F4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ds-markdown-paragraph">
    <w:name w:val="ds-markdown-paragraph"/>
    <w:basedOn w:val="a"/>
    <w:rsid w:val="00193EE4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193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557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odle.alcolleg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F9CB-3EC8-4655-A8AA-8FE8D359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22</Pages>
  <Words>5835</Words>
  <Characters>33265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БЕЛГОРОДСКОЙ ОБЛАСТИ</vt:lpstr>
    </vt:vector>
  </TitlesOfParts>
  <Company>личный</Company>
  <LinksUpToDate>false</LinksUpToDate>
  <CharactersWithSpaces>39022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БЕЛГОРОДСКОЙ ОБЛАСТИ</dc:title>
  <dc:subject/>
  <dc:creator>Алексей</dc:creator>
  <cp:keywords/>
  <cp:lastModifiedBy>Павленко Юлия Евгеньевна</cp:lastModifiedBy>
  <cp:revision>18</cp:revision>
  <cp:lastPrinted>2018-08-07T10:02:00Z</cp:lastPrinted>
  <dcterms:created xsi:type="dcterms:W3CDTF">2026-02-04T10:04:00Z</dcterms:created>
  <dcterms:modified xsi:type="dcterms:W3CDTF">2026-02-20T12:16:00Z</dcterms:modified>
</cp:coreProperties>
</file>